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0D3C" w14:textId="447A94BD" w:rsidR="002405A0" w:rsidRDefault="00664E9D" w:rsidP="0092063B">
      <w:pPr>
        <w:pStyle w:val="Kopfzeile"/>
      </w:pPr>
      <w:r>
        <w:rPr>
          <w:noProof/>
        </w:rPr>
        <w:drawing>
          <wp:anchor distT="0" distB="0" distL="114300" distR="114300" simplePos="0" relativeHeight="251656192" behindDoc="1" locked="1" layoutInCell="1" allowOverlap="1" wp14:anchorId="485EAC3E" wp14:editId="17ED35DE">
            <wp:simplePos x="0" y="0"/>
            <wp:positionH relativeFrom="page">
              <wp:posOffset>13335</wp:posOffset>
            </wp:positionH>
            <wp:positionV relativeFrom="margin">
              <wp:align>center</wp:align>
            </wp:positionV>
            <wp:extent cx="7563485" cy="10692130"/>
            <wp:effectExtent l="0" t="0" r="0" b="0"/>
            <wp:wrapNone/>
            <wp:docPr id="10" name="Bild 10" descr="Brie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8F70" w14:textId="77777777" w:rsidR="002405A0" w:rsidRDefault="002405A0" w:rsidP="0092063B">
      <w:pPr>
        <w:rPr>
          <w:rFonts w:ascii="InfoText-Normal" w:hAnsi="InfoText-Normal"/>
        </w:rPr>
      </w:pPr>
    </w:p>
    <w:p w14:paraId="179C90F5" w14:textId="77777777" w:rsidR="002405A0" w:rsidRDefault="002405A0" w:rsidP="0092063B">
      <w:pPr>
        <w:rPr>
          <w:rFonts w:ascii="InfoText-Normal" w:hAnsi="InfoText-Normal"/>
        </w:rPr>
      </w:pPr>
    </w:p>
    <w:p w14:paraId="6C71D59A" w14:textId="77777777" w:rsidR="002405A0" w:rsidRDefault="002405A0" w:rsidP="0092063B">
      <w:pPr>
        <w:rPr>
          <w:rFonts w:ascii="InfoText-Normal" w:hAnsi="InfoText-Normal"/>
        </w:rPr>
      </w:pPr>
    </w:p>
    <w:p w14:paraId="661C638A" w14:textId="27951957" w:rsidR="002405A0" w:rsidRDefault="002405A0" w:rsidP="0092063B">
      <w:pPr>
        <w:rPr>
          <w:rFonts w:ascii="InfoText-Normal" w:hAnsi="InfoText-Normal"/>
        </w:rPr>
      </w:pPr>
    </w:p>
    <w:p w14:paraId="6A2382DE" w14:textId="77777777" w:rsidR="002405A0" w:rsidRDefault="002405A0" w:rsidP="0092063B">
      <w:pPr>
        <w:pStyle w:val="Kopfzeile"/>
        <w:tabs>
          <w:tab w:val="clear" w:pos="4536"/>
          <w:tab w:val="clear" w:pos="9072"/>
        </w:tabs>
        <w:rPr>
          <w:rFonts w:ascii="InfoText-Normal" w:hAnsi="InfoText-Normal"/>
          <w:szCs w:val="24"/>
        </w:rPr>
      </w:pPr>
    </w:p>
    <w:p w14:paraId="6F606167" w14:textId="77777777" w:rsidR="002405A0" w:rsidRDefault="002405A0" w:rsidP="0092063B">
      <w:pPr>
        <w:rPr>
          <w:rFonts w:ascii="InfoText-Normal" w:hAnsi="InfoText-Normal"/>
          <w:sz w:val="28"/>
        </w:rPr>
      </w:pPr>
    </w:p>
    <w:p w14:paraId="5F8595B1" w14:textId="1BD2CB02" w:rsidR="002405A0" w:rsidRDefault="002405A0" w:rsidP="0067400A">
      <w:pPr>
        <w:tabs>
          <w:tab w:val="left" w:pos="926"/>
        </w:tabs>
        <w:rPr>
          <w:rFonts w:ascii="InfoText-Normal" w:hAnsi="InfoText-Normal"/>
          <w:sz w:val="28"/>
        </w:rPr>
      </w:pPr>
    </w:p>
    <w:p w14:paraId="22CC8916" w14:textId="1F90CBE3" w:rsidR="002405A0" w:rsidRDefault="002405A0" w:rsidP="0067400A">
      <w:pPr>
        <w:tabs>
          <w:tab w:val="left" w:pos="926"/>
        </w:tabs>
        <w:rPr>
          <w:rFonts w:ascii="InfoText-Normal" w:hAnsi="InfoText-Normal"/>
          <w:sz w:val="28"/>
        </w:rPr>
      </w:pPr>
    </w:p>
    <w:p w14:paraId="475516CC" w14:textId="5B3FB069" w:rsidR="00DB6FCB" w:rsidRDefault="00DB6FCB" w:rsidP="0092063B">
      <w:pPr>
        <w:rPr>
          <w:rFonts w:ascii="InfoText-Normal" w:hAnsi="InfoText-Normal"/>
          <w:sz w:val="28"/>
        </w:rPr>
      </w:pPr>
    </w:p>
    <w:p w14:paraId="5AC22696" w14:textId="4A7325FE" w:rsidR="002F0F0C" w:rsidRDefault="002405A0" w:rsidP="00BD43E3">
      <w:pPr>
        <w:tabs>
          <w:tab w:val="left" w:pos="6521"/>
        </w:tabs>
        <w:jc w:val="right"/>
        <w:rPr>
          <w:rFonts w:ascii="Arial" w:hAnsi="Arial" w:cs="Arial"/>
          <w:sz w:val="24"/>
        </w:rPr>
      </w:pPr>
      <w:r w:rsidRPr="0064727F">
        <w:rPr>
          <w:rFonts w:ascii="Arial" w:hAnsi="Arial" w:cs="Arial"/>
          <w:sz w:val="24"/>
          <w:szCs w:val="24"/>
        </w:rPr>
        <w:t xml:space="preserve">Biedenkopf, </w:t>
      </w:r>
      <w:r w:rsidRPr="0064727F">
        <w:rPr>
          <w:rFonts w:ascii="Arial" w:hAnsi="Arial" w:cs="Arial"/>
          <w:sz w:val="24"/>
        </w:rPr>
        <w:fldChar w:fldCharType="begin"/>
      </w:r>
      <w:r w:rsidRPr="0064727F">
        <w:rPr>
          <w:rFonts w:ascii="Arial" w:hAnsi="Arial" w:cs="Arial"/>
          <w:sz w:val="24"/>
        </w:rPr>
        <w:instrText xml:space="preserve"> TIME \@ "d. MMMM yyyy" </w:instrText>
      </w:r>
      <w:r w:rsidRPr="0064727F">
        <w:rPr>
          <w:rFonts w:ascii="Arial" w:hAnsi="Arial" w:cs="Arial"/>
          <w:sz w:val="24"/>
        </w:rPr>
        <w:fldChar w:fldCharType="separate"/>
      </w:r>
      <w:r w:rsidR="00000827">
        <w:rPr>
          <w:rFonts w:ascii="Arial" w:hAnsi="Arial" w:cs="Arial"/>
          <w:noProof/>
          <w:sz w:val="24"/>
        </w:rPr>
        <w:t>20. Oktober 2019</w:t>
      </w:r>
      <w:r w:rsidRPr="0064727F">
        <w:rPr>
          <w:rFonts w:ascii="Arial" w:hAnsi="Arial" w:cs="Arial"/>
          <w:sz w:val="24"/>
        </w:rPr>
        <w:fldChar w:fldCharType="end"/>
      </w:r>
    </w:p>
    <w:p w14:paraId="2B2FAE5F" w14:textId="545254EF" w:rsidR="003A58C0" w:rsidRDefault="00BD43E3" w:rsidP="00256592">
      <w:pPr>
        <w:tabs>
          <w:tab w:val="left" w:pos="6521"/>
        </w:tabs>
        <w:jc w:val="right"/>
        <w:rPr>
          <w:rFonts w:ascii="Arial" w:hAnsi="Arial" w:cs="Arial"/>
          <w:sz w:val="24"/>
        </w:rPr>
      </w:pPr>
      <w:r>
        <w:rPr>
          <w:noProof/>
        </w:rPr>
        <w:drawing>
          <wp:anchor distT="0" distB="0" distL="114300" distR="114300" simplePos="0" relativeHeight="251662336" behindDoc="0" locked="0" layoutInCell="1" allowOverlap="1" wp14:anchorId="7180BC98" wp14:editId="759130D5">
            <wp:simplePos x="0" y="0"/>
            <wp:positionH relativeFrom="margin">
              <wp:align>right</wp:align>
            </wp:positionH>
            <wp:positionV relativeFrom="paragraph">
              <wp:posOffset>114935</wp:posOffset>
            </wp:positionV>
            <wp:extent cx="1734639" cy="9334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222" b="12311"/>
                    <a:stretch/>
                  </pic:blipFill>
                  <pic:spPr bwMode="auto">
                    <a:xfrm>
                      <a:off x="0" y="0"/>
                      <a:ext cx="1734639"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A0CF09" w14:textId="377666CB" w:rsidR="003A58C0" w:rsidRPr="0064727F" w:rsidRDefault="003A58C0" w:rsidP="00256592">
      <w:pPr>
        <w:tabs>
          <w:tab w:val="left" w:pos="6521"/>
        </w:tabs>
        <w:jc w:val="right"/>
        <w:rPr>
          <w:rFonts w:ascii="Arial" w:hAnsi="Arial" w:cs="Arial"/>
          <w:sz w:val="24"/>
          <w:szCs w:val="24"/>
        </w:rPr>
      </w:pPr>
    </w:p>
    <w:p w14:paraId="2855A76B" w14:textId="2848234C" w:rsidR="002405A0" w:rsidRPr="0064727F" w:rsidRDefault="002405A0">
      <w:pPr>
        <w:tabs>
          <w:tab w:val="left" w:pos="6237"/>
        </w:tabs>
        <w:rPr>
          <w:rFonts w:ascii="Arial" w:hAnsi="Arial" w:cs="Arial"/>
          <w:b/>
          <w:sz w:val="24"/>
          <w:szCs w:val="24"/>
        </w:rPr>
      </w:pPr>
      <w:r w:rsidRPr="0064727F">
        <w:rPr>
          <w:rFonts w:ascii="Arial" w:hAnsi="Arial" w:cs="Arial"/>
          <w:b/>
          <w:sz w:val="24"/>
          <w:szCs w:val="24"/>
        </w:rPr>
        <w:t>Tag der Technischen Produktdesigner (TPD)</w:t>
      </w:r>
    </w:p>
    <w:p w14:paraId="79047521" w14:textId="77777777" w:rsidR="002405A0" w:rsidRPr="0064727F" w:rsidRDefault="002405A0">
      <w:pPr>
        <w:pStyle w:val="berschrift4"/>
        <w:rPr>
          <w:rFonts w:ascii="Arial" w:hAnsi="Arial" w:cs="Arial"/>
          <w:sz w:val="24"/>
          <w:szCs w:val="24"/>
        </w:rPr>
      </w:pPr>
      <w:r w:rsidRPr="0064727F">
        <w:rPr>
          <w:rFonts w:ascii="Arial" w:hAnsi="Arial" w:cs="Arial"/>
          <w:sz w:val="24"/>
          <w:szCs w:val="24"/>
        </w:rPr>
        <w:t>an den Beruflichen Schulen Biedenkopf (bsb)</w:t>
      </w:r>
    </w:p>
    <w:p w14:paraId="3B0E7B35" w14:textId="459360DC" w:rsidR="002405A0" w:rsidRDefault="002405A0">
      <w:pPr>
        <w:rPr>
          <w:rFonts w:ascii="Times New Roman" w:hAnsi="Times New Roman"/>
          <w:sz w:val="24"/>
        </w:rPr>
      </w:pPr>
    </w:p>
    <w:p w14:paraId="359982C9" w14:textId="77777777" w:rsidR="002405A0" w:rsidRPr="0064727F" w:rsidRDefault="002405A0">
      <w:pPr>
        <w:jc w:val="both"/>
        <w:rPr>
          <w:rFonts w:ascii="Arial" w:hAnsi="Arial" w:cs="Arial"/>
          <w:color w:val="000000"/>
          <w:sz w:val="22"/>
          <w:szCs w:val="22"/>
        </w:rPr>
      </w:pPr>
      <w:r w:rsidRPr="0064727F">
        <w:rPr>
          <w:rFonts w:ascii="Arial" w:hAnsi="Arial" w:cs="Arial"/>
          <w:color w:val="000000"/>
          <w:sz w:val="22"/>
          <w:szCs w:val="22"/>
        </w:rPr>
        <w:t>Sehr geehrte Damen und Herren,</w:t>
      </w:r>
    </w:p>
    <w:p w14:paraId="5D3B2D63" w14:textId="2AD8C66D" w:rsidR="002405A0" w:rsidRPr="0064727F" w:rsidRDefault="002405A0">
      <w:pPr>
        <w:jc w:val="both"/>
        <w:rPr>
          <w:rFonts w:ascii="Arial" w:hAnsi="Arial" w:cs="Arial"/>
          <w:color w:val="000000"/>
          <w:sz w:val="22"/>
          <w:szCs w:val="22"/>
        </w:rPr>
      </w:pPr>
    </w:p>
    <w:p w14:paraId="5AE814EE" w14:textId="6067BE8F" w:rsidR="00197439" w:rsidRPr="0064727F" w:rsidRDefault="00197439">
      <w:pPr>
        <w:jc w:val="both"/>
        <w:rPr>
          <w:rFonts w:ascii="Arial" w:hAnsi="Arial" w:cs="Arial"/>
          <w:color w:val="000000"/>
          <w:sz w:val="22"/>
          <w:szCs w:val="22"/>
        </w:rPr>
      </w:pPr>
      <w:r>
        <w:rPr>
          <w:rFonts w:ascii="Arial" w:hAnsi="Arial" w:cs="Arial"/>
          <w:color w:val="000000"/>
          <w:sz w:val="22"/>
          <w:szCs w:val="22"/>
        </w:rPr>
        <w:t xml:space="preserve">wie jedes Jahr laden wir Sie wieder ein, </w:t>
      </w:r>
      <w:r w:rsidR="002405A0" w:rsidRPr="0064727F">
        <w:rPr>
          <w:rFonts w:ascii="Arial" w:hAnsi="Arial" w:cs="Arial"/>
          <w:color w:val="000000"/>
          <w:sz w:val="22"/>
          <w:szCs w:val="22"/>
        </w:rPr>
        <w:t xml:space="preserve">um </w:t>
      </w:r>
      <w:r>
        <w:rPr>
          <w:rFonts w:ascii="Arial" w:hAnsi="Arial" w:cs="Arial"/>
          <w:color w:val="000000"/>
          <w:sz w:val="22"/>
          <w:szCs w:val="22"/>
        </w:rPr>
        <w:t>Sie über Neuigkeiten aus dem Bereich des Teams der technischen Produktdesigner zu informieren. Über viele Jahre ist der TPD Tag zu einem Treffpunkt für Ausbilder</w:t>
      </w:r>
      <w:r w:rsidR="006E7639">
        <w:rPr>
          <w:rFonts w:ascii="Arial" w:hAnsi="Arial" w:cs="Arial"/>
          <w:color w:val="000000"/>
          <w:sz w:val="22"/>
          <w:szCs w:val="22"/>
        </w:rPr>
        <w:t>*innen</w:t>
      </w:r>
      <w:r>
        <w:rPr>
          <w:rFonts w:ascii="Arial" w:hAnsi="Arial" w:cs="Arial"/>
          <w:color w:val="000000"/>
          <w:sz w:val="22"/>
          <w:szCs w:val="22"/>
        </w:rPr>
        <w:t xml:space="preserve"> und Berufsschule geworden, den viele gerne immer wieder besuchen. </w:t>
      </w:r>
      <w:r w:rsidR="006E7639">
        <w:rPr>
          <w:rFonts w:ascii="Arial" w:hAnsi="Arial" w:cs="Arial"/>
          <w:color w:val="000000"/>
          <w:sz w:val="22"/>
          <w:szCs w:val="22"/>
        </w:rPr>
        <w:t>Besonders</w:t>
      </w:r>
      <w:r>
        <w:rPr>
          <w:rFonts w:ascii="Arial" w:hAnsi="Arial" w:cs="Arial"/>
          <w:color w:val="000000"/>
          <w:sz w:val="22"/>
          <w:szCs w:val="22"/>
        </w:rPr>
        <w:t xml:space="preserve"> freuen wir uns über jedes neue Gesicht und führen Sie dann auch gerne durch unsere Räumlichkeiten. Lernen Sie etwas Neues, wir laden Sie dazu ein:</w:t>
      </w:r>
    </w:p>
    <w:p w14:paraId="09EBB598" w14:textId="70CBAA6F" w:rsidR="002405A0" w:rsidRPr="0064727F" w:rsidRDefault="002405A0">
      <w:pPr>
        <w:jc w:val="both"/>
        <w:rPr>
          <w:rFonts w:ascii="Arial" w:hAnsi="Arial" w:cs="Arial"/>
          <w:color w:val="000000"/>
          <w:sz w:val="22"/>
          <w:szCs w:val="22"/>
          <w:highlight w:val="yellow"/>
        </w:rPr>
      </w:pPr>
    </w:p>
    <w:p w14:paraId="32A23B19" w14:textId="537005FE" w:rsidR="002405A0" w:rsidRPr="0064727F" w:rsidRDefault="00197439">
      <w:pPr>
        <w:numPr>
          <w:ilvl w:val="0"/>
          <w:numId w:val="3"/>
        </w:numPr>
        <w:jc w:val="both"/>
        <w:rPr>
          <w:rFonts w:ascii="Arial" w:hAnsi="Arial" w:cs="Arial"/>
          <w:color w:val="000000"/>
          <w:sz w:val="22"/>
          <w:szCs w:val="22"/>
        </w:rPr>
      </w:pPr>
      <w:r>
        <w:rPr>
          <w:rFonts w:ascii="Arial" w:hAnsi="Arial" w:cs="Arial"/>
          <w:color w:val="000000"/>
          <w:sz w:val="22"/>
          <w:szCs w:val="22"/>
        </w:rPr>
        <w:t>am</w:t>
      </w:r>
      <w:r w:rsidR="00AC2E9A" w:rsidRPr="0064727F">
        <w:rPr>
          <w:rFonts w:ascii="Arial" w:hAnsi="Arial" w:cs="Arial"/>
          <w:color w:val="000000"/>
          <w:sz w:val="22"/>
          <w:szCs w:val="22"/>
        </w:rPr>
        <w:t xml:space="preserve"> </w:t>
      </w:r>
      <w:r w:rsidR="006104C3" w:rsidRPr="0064727F">
        <w:rPr>
          <w:rFonts w:ascii="Arial" w:hAnsi="Arial" w:cs="Arial"/>
          <w:color w:val="000000"/>
          <w:sz w:val="22"/>
          <w:szCs w:val="22"/>
        </w:rPr>
        <w:t>Montag</w:t>
      </w:r>
      <w:r w:rsidR="00AC2E9A" w:rsidRPr="0064727F">
        <w:rPr>
          <w:rFonts w:ascii="Arial" w:hAnsi="Arial" w:cs="Arial"/>
          <w:color w:val="000000"/>
          <w:sz w:val="22"/>
          <w:szCs w:val="22"/>
        </w:rPr>
        <w:t xml:space="preserve">, </w:t>
      </w:r>
      <w:r w:rsidR="00B11093" w:rsidRPr="0064727F">
        <w:rPr>
          <w:rFonts w:ascii="Arial" w:hAnsi="Arial" w:cs="Arial"/>
          <w:color w:val="000000"/>
          <w:sz w:val="22"/>
          <w:szCs w:val="22"/>
        </w:rPr>
        <w:t>den</w:t>
      </w:r>
      <w:r w:rsidR="007E5CA2" w:rsidRPr="0064727F">
        <w:rPr>
          <w:rFonts w:ascii="Arial" w:hAnsi="Arial" w:cs="Arial"/>
          <w:color w:val="000000"/>
          <w:sz w:val="22"/>
          <w:szCs w:val="22"/>
        </w:rPr>
        <w:t xml:space="preserve"> 0</w:t>
      </w:r>
      <w:r w:rsidR="008F2270">
        <w:rPr>
          <w:rFonts w:ascii="Arial" w:hAnsi="Arial" w:cs="Arial"/>
          <w:color w:val="000000"/>
          <w:sz w:val="22"/>
          <w:szCs w:val="22"/>
        </w:rPr>
        <w:t>4</w:t>
      </w:r>
      <w:r w:rsidR="00EA62C9" w:rsidRPr="0064727F">
        <w:rPr>
          <w:rFonts w:ascii="Arial" w:hAnsi="Arial" w:cs="Arial"/>
          <w:color w:val="000000"/>
          <w:sz w:val="22"/>
          <w:szCs w:val="22"/>
        </w:rPr>
        <w:t>.11.201</w:t>
      </w:r>
      <w:r w:rsidR="006E7639">
        <w:rPr>
          <w:rFonts w:ascii="Arial" w:hAnsi="Arial" w:cs="Arial"/>
          <w:color w:val="000000"/>
          <w:sz w:val="22"/>
          <w:szCs w:val="22"/>
        </w:rPr>
        <w:t>9</w:t>
      </w:r>
    </w:p>
    <w:p w14:paraId="14C1EE60" w14:textId="30B6DC64" w:rsidR="002405A0" w:rsidRPr="0064727F" w:rsidRDefault="002405A0">
      <w:pPr>
        <w:numPr>
          <w:ilvl w:val="0"/>
          <w:numId w:val="4"/>
        </w:numPr>
        <w:jc w:val="both"/>
        <w:rPr>
          <w:rFonts w:ascii="Arial" w:hAnsi="Arial" w:cs="Arial"/>
          <w:color w:val="000000"/>
          <w:sz w:val="22"/>
          <w:szCs w:val="22"/>
        </w:rPr>
      </w:pPr>
      <w:r w:rsidRPr="0064727F">
        <w:rPr>
          <w:rFonts w:ascii="Arial" w:hAnsi="Arial" w:cs="Arial"/>
          <w:color w:val="000000"/>
          <w:sz w:val="22"/>
          <w:szCs w:val="22"/>
        </w:rPr>
        <w:t xml:space="preserve">von </w:t>
      </w:r>
      <w:r w:rsidR="00C8208B" w:rsidRPr="0064727F">
        <w:rPr>
          <w:rFonts w:ascii="Arial" w:hAnsi="Arial" w:cs="Arial"/>
          <w:color w:val="000000"/>
          <w:sz w:val="22"/>
          <w:szCs w:val="22"/>
        </w:rPr>
        <w:t>9</w:t>
      </w:r>
      <w:r w:rsidR="001E6422" w:rsidRPr="0064727F">
        <w:rPr>
          <w:rFonts w:ascii="Arial" w:hAnsi="Arial" w:cs="Arial"/>
          <w:color w:val="000000"/>
          <w:sz w:val="22"/>
          <w:szCs w:val="22"/>
        </w:rPr>
        <w:t>.00</w:t>
      </w:r>
      <w:r w:rsidRPr="0064727F">
        <w:rPr>
          <w:rFonts w:ascii="Arial" w:hAnsi="Arial" w:cs="Arial"/>
          <w:color w:val="000000"/>
          <w:sz w:val="22"/>
          <w:szCs w:val="22"/>
        </w:rPr>
        <w:t xml:space="preserve"> Uhr bis ca. 1</w:t>
      </w:r>
      <w:r w:rsidR="000377AE" w:rsidRPr="0064727F">
        <w:rPr>
          <w:rFonts w:ascii="Arial" w:hAnsi="Arial" w:cs="Arial"/>
          <w:color w:val="000000"/>
          <w:sz w:val="22"/>
          <w:szCs w:val="22"/>
        </w:rPr>
        <w:t>5</w:t>
      </w:r>
      <w:r w:rsidRPr="0064727F">
        <w:rPr>
          <w:rFonts w:ascii="Arial" w:hAnsi="Arial" w:cs="Arial"/>
          <w:color w:val="000000"/>
          <w:sz w:val="22"/>
          <w:szCs w:val="22"/>
        </w:rPr>
        <w:t>.</w:t>
      </w:r>
      <w:r w:rsidR="00197439">
        <w:rPr>
          <w:rFonts w:ascii="Arial" w:hAnsi="Arial" w:cs="Arial"/>
          <w:color w:val="000000"/>
          <w:sz w:val="22"/>
          <w:szCs w:val="22"/>
        </w:rPr>
        <w:t>30</w:t>
      </w:r>
      <w:r w:rsidRPr="0064727F">
        <w:rPr>
          <w:rFonts w:ascii="Arial" w:hAnsi="Arial" w:cs="Arial"/>
          <w:color w:val="000000"/>
          <w:sz w:val="22"/>
          <w:szCs w:val="22"/>
        </w:rPr>
        <w:t xml:space="preserve"> Uhr</w:t>
      </w:r>
    </w:p>
    <w:p w14:paraId="6EE28681" w14:textId="77777777" w:rsidR="002456E7" w:rsidRPr="0064727F" w:rsidRDefault="002456E7" w:rsidP="002456E7">
      <w:pPr>
        <w:numPr>
          <w:ilvl w:val="0"/>
          <w:numId w:val="4"/>
        </w:numPr>
        <w:jc w:val="both"/>
        <w:rPr>
          <w:rFonts w:ascii="Arial" w:hAnsi="Arial" w:cs="Arial"/>
          <w:color w:val="000000"/>
          <w:sz w:val="22"/>
          <w:szCs w:val="22"/>
        </w:rPr>
      </w:pPr>
      <w:r w:rsidRPr="0064727F">
        <w:rPr>
          <w:rFonts w:ascii="Arial" w:hAnsi="Arial" w:cs="Arial"/>
          <w:color w:val="000000"/>
          <w:sz w:val="22"/>
          <w:szCs w:val="22"/>
        </w:rPr>
        <w:t>in die Beruflichen Schulen Biedenkopf</w:t>
      </w:r>
    </w:p>
    <w:p w14:paraId="632DD98B" w14:textId="17252E15" w:rsidR="002405A0" w:rsidRPr="00197439" w:rsidRDefault="002405A0">
      <w:pPr>
        <w:jc w:val="both"/>
        <w:rPr>
          <w:rFonts w:ascii="Arial" w:hAnsi="Arial" w:cs="Arial"/>
          <w:color w:val="000000"/>
          <w:sz w:val="22"/>
          <w:szCs w:val="22"/>
        </w:rPr>
      </w:pPr>
    </w:p>
    <w:p w14:paraId="179FB5E9" w14:textId="1E69A92C" w:rsidR="002405A0" w:rsidRDefault="23B7BA38" w:rsidP="23B7BA38">
      <w:pPr>
        <w:jc w:val="both"/>
        <w:rPr>
          <w:rFonts w:ascii="Arial" w:hAnsi="Arial" w:cs="Arial"/>
          <w:color w:val="000000" w:themeColor="text1"/>
          <w:sz w:val="22"/>
          <w:szCs w:val="22"/>
        </w:rPr>
      </w:pPr>
      <w:r w:rsidRPr="23B7BA38">
        <w:rPr>
          <w:rFonts w:ascii="Arial" w:hAnsi="Arial" w:cs="Arial"/>
          <w:color w:val="000000" w:themeColor="text1"/>
          <w:sz w:val="22"/>
          <w:szCs w:val="22"/>
        </w:rPr>
        <w:t xml:space="preserve">Mögen Sie Neuerungen? Oder sind Sie eher skeptisch allem Neuem gegenüber und bleiben lieber beim Alten. Manche Neuerungen bestimmen wir aber nicht selbst, sondern Sie werden von anderen festgelegt. Deswegen liegt der Fokus </w:t>
      </w:r>
      <w:r w:rsidR="00000827">
        <w:rPr>
          <w:rFonts w:ascii="Arial" w:hAnsi="Arial" w:cs="Arial"/>
          <w:color w:val="000000" w:themeColor="text1"/>
          <w:sz w:val="22"/>
          <w:szCs w:val="22"/>
        </w:rPr>
        <w:t>i</w:t>
      </w:r>
      <w:bookmarkStart w:id="0" w:name="_GoBack"/>
      <w:bookmarkEnd w:id="0"/>
      <w:r w:rsidRPr="23B7BA38">
        <w:rPr>
          <w:rFonts w:ascii="Arial" w:hAnsi="Arial" w:cs="Arial"/>
          <w:color w:val="000000" w:themeColor="text1"/>
          <w:sz w:val="22"/>
          <w:szCs w:val="22"/>
        </w:rPr>
        <w:t>n diesem Jahr auf dem Thema Neugestaltungen. Das TPD Team zeigt wie jedes Jahr, was es Neues im Team gibt. Sie erhalten exklusiv den vorläufigen Blockplan für das neue Schuljahr. Des</w:t>
      </w:r>
      <w:r w:rsidR="00000827">
        <w:rPr>
          <w:rFonts w:ascii="Arial" w:hAnsi="Arial" w:cs="Arial"/>
          <w:color w:val="000000" w:themeColor="text1"/>
          <w:sz w:val="22"/>
          <w:szCs w:val="22"/>
        </w:rPr>
        <w:t xml:space="preserve"> W</w:t>
      </w:r>
      <w:r w:rsidRPr="23B7BA38">
        <w:rPr>
          <w:rFonts w:ascii="Arial" w:hAnsi="Arial" w:cs="Arial"/>
          <w:color w:val="000000" w:themeColor="text1"/>
          <w:sz w:val="22"/>
          <w:szCs w:val="22"/>
        </w:rPr>
        <w:t>eiteren sollen Neuigkeiten aus der Strukturierung der schulischen Ausbildung aufgezeigt werden. Vielleicht wollen Ihre Auszubildenden etwas Neues ausprobieren und eine Zeitlang im Ausbildungskontext ins Ausland gehen? Wir informieren, wie das mit Hilfe von europäischen Fördermitteln ganz einfach möglich ist.</w:t>
      </w:r>
    </w:p>
    <w:p w14:paraId="3E7ADD9F" w14:textId="4C1C116E" w:rsidR="008F2270" w:rsidRPr="0064727F" w:rsidRDefault="008F2270" w:rsidP="00197439">
      <w:pPr>
        <w:jc w:val="both"/>
        <w:rPr>
          <w:rFonts w:ascii="Arial" w:hAnsi="Arial" w:cs="Arial"/>
          <w:color w:val="000000"/>
          <w:sz w:val="22"/>
          <w:szCs w:val="22"/>
        </w:rPr>
      </w:pPr>
      <w:r>
        <w:rPr>
          <w:rFonts w:ascii="Arial" w:hAnsi="Arial" w:cs="Arial"/>
          <w:color w:val="000000"/>
          <w:sz w:val="22"/>
          <w:szCs w:val="22"/>
        </w:rPr>
        <w:t>Eine Neuerung sollten Sie alle als IHK Mitglied bereits im Frühjahr erhalten haben: Die Abschlussprüfungen der technischen Produktdesigner*innen werden auf die neue ISO GPS Normung umgestellt. Dazu haben wir Herr</w:t>
      </w:r>
      <w:r w:rsidR="006E7639">
        <w:rPr>
          <w:rFonts w:ascii="Arial" w:hAnsi="Arial" w:cs="Arial"/>
          <w:color w:val="000000"/>
          <w:sz w:val="22"/>
          <w:szCs w:val="22"/>
        </w:rPr>
        <w:t>n</w:t>
      </w:r>
      <w:r>
        <w:rPr>
          <w:rFonts w:ascii="Arial" w:hAnsi="Arial" w:cs="Arial"/>
          <w:color w:val="000000"/>
          <w:sz w:val="22"/>
          <w:szCs w:val="22"/>
        </w:rPr>
        <w:t xml:space="preserve"> Denz von der PAL eingeladen, der </w:t>
      </w:r>
      <w:r w:rsidR="006E7639">
        <w:rPr>
          <w:rFonts w:ascii="Arial" w:hAnsi="Arial" w:cs="Arial"/>
          <w:color w:val="000000"/>
          <w:sz w:val="22"/>
          <w:szCs w:val="22"/>
        </w:rPr>
        <w:t>uns</w:t>
      </w:r>
      <w:r>
        <w:rPr>
          <w:rFonts w:ascii="Arial" w:hAnsi="Arial" w:cs="Arial"/>
          <w:color w:val="000000"/>
          <w:sz w:val="22"/>
          <w:szCs w:val="22"/>
        </w:rPr>
        <w:t xml:space="preserve"> berichten wird. Auch neu hierbei: Zu diesem Vortrag, der nach dem Mittagessen stattfindet, sind ebenfalls Betriebe aus der Umgebung Dillenburg und Wetzlar eingeladen.</w:t>
      </w:r>
    </w:p>
    <w:p w14:paraId="65126C4E" w14:textId="0F2A6249" w:rsidR="00D77D9B" w:rsidRPr="0064727F" w:rsidRDefault="00D77D9B">
      <w:pPr>
        <w:jc w:val="both"/>
        <w:rPr>
          <w:rFonts w:ascii="Arial" w:hAnsi="Arial" w:cs="Arial"/>
          <w:color w:val="000000"/>
          <w:sz w:val="22"/>
          <w:szCs w:val="22"/>
        </w:rPr>
      </w:pPr>
    </w:p>
    <w:p w14:paraId="0ED1E32D" w14:textId="5223026D" w:rsidR="00D77D9B" w:rsidRPr="0064727F" w:rsidRDefault="23B7BA38" w:rsidP="23B7BA38">
      <w:pPr>
        <w:tabs>
          <w:tab w:val="left" w:pos="4111"/>
        </w:tabs>
        <w:rPr>
          <w:rFonts w:ascii="Arial" w:hAnsi="Arial" w:cs="Arial"/>
          <w:color w:val="000000" w:themeColor="text1"/>
          <w:sz w:val="22"/>
          <w:szCs w:val="22"/>
        </w:rPr>
      </w:pPr>
      <w:r w:rsidRPr="23B7BA38">
        <w:rPr>
          <w:rFonts w:ascii="Arial" w:hAnsi="Arial" w:cs="Arial"/>
          <w:color w:val="000000" w:themeColor="text1"/>
          <w:sz w:val="22"/>
          <w:szCs w:val="22"/>
        </w:rPr>
        <w:t xml:space="preserve">Wir würden uns sehr freuen, Sie an diesem Termin bei uns begrüßen zu </w:t>
      </w:r>
      <w:r w:rsidRPr="23B7BA38">
        <w:rPr>
          <w:rFonts w:ascii="Arial" w:hAnsi="Arial" w:cs="Arial"/>
          <w:sz w:val="22"/>
          <w:szCs w:val="22"/>
        </w:rPr>
        <w:t>dürfen.</w:t>
      </w:r>
      <w:r w:rsidRPr="23B7BA38">
        <w:rPr>
          <w:rFonts w:ascii="Arial" w:hAnsi="Arial" w:cs="Arial"/>
          <w:color w:val="000000" w:themeColor="text1"/>
          <w:sz w:val="22"/>
          <w:szCs w:val="22"/>
        </w:rPr>
        <w:t xml:space="preserve"> Für unsere Planungen bitten wir Sie, uns das beigefügte Formular (auch bei Nichtteilnahme) ausgefüllt bis zum </w:t>
      </w:r>
      <w:r w:rsidR="00D77D9B">
        <w:br/>
      </w:r>
      <w:r w:rsidRPr="23B7BA38">
        <w:rPr>
          <w:rFonts w:ascii="Arial" w:hAnsi="Arial" w:cs="Arial"/>
          <w:b/>
          <w:bCs/>
          <w:color w:val="000000" w:themeColor="text1"/>
          <w:sz w:val="22"/>
          <w:szCs w:val="22"/>
        </w:rPr>
        <w:t>25.Oktober 2019</w:t>
      </w:r>
      <w:r w:rsidRPr="23B7BA38">
        <w:rPr>
          <w:rFonts w:ascii="Arial" w:hAnsi="Arial" w:cs="Arial"/>
          <w:color w:val="000000" w:themeColor="text1"/>
          <w:sz w:val="22"/>
          <w:szCs w:val="22"/>
        </w:rPr>
        <w:t xml:space="preserve"> per </w:t>
      </w:r>
      <w:proofErr w:type="gramStart"/>
      <w:r w:rsidRPr="23B7BA38">
        <w:rPr>
          <w:rFonts w:ascii="Arial" w:hAnsi="Arial" w:cs="Arial"/>
          <w:color w:val="000000" w:themeColor="text1"/>
          <w:sz w:val="22"/>
          <w:szCs w:val="22"/>
        </w:rPr>
        <w:t>Post ,</w:t>
      </w:r>
      <w:proofErr w:type="gramEnd"/>
      <w:r w:rsidRPr="23B7BA38">
        <w:rPr>
          <w:rFonts w:ascii="Arial" w:hAnsi="Arial" w:cs="Arial"/>
          <w:color w:val="000000" w:themeColor="text1"/>
          <w:sz w:val="22"/>
          <w:szCs w:val="22"/>
        </w:rPr>
        <w:t xml:space="preserve"> Fax oder E-Mail zurückzusenden. </w:t>
      </w:r>
    </w:p>
    <w:p w14:paraId="2504EBF9" w14:textId="3D26F0FC" w:rsidR="00D77D9B" w:rsidRPr="0064727F" w:rsidRDefault="00D77D9B" w:rsidP="00D77D9B">
      <w:pPr>
        <w:jc w:val="both"/>
        <w:rPr>
          <w:rFonts w:ascii="Arial" w:hAnsi="Arial" w:cs="Arial"/>
          <w:color w:val="000000"/>
          <w:sz w:val="22"/>
          <w:szCs w:val="22"/>
        </w:rPr>
      </w:pPr>
    </w:p>
    <w:p w14:paraId="48DD72E4" w14:textId="0C2E66D7" w:rsidR="00D77D9B" w:rsidRPr="0064727F" w:rsidRDefault="00D77D9B" w:rsidP="00D77D9B">
      <w:pPr>
        <w:jc w:val="both"/>
        <w:rPr>
          <w:rFonts w:ascii="Arial" w:hAnsi="Arial" w:cs="Arial"/>
          <w:color w:val="000000"/>
          <w:sz w:val="22"/>
          <w:szCs w:val="22"/>
        </w:rPr>
      </w:pPr>
      <w:r w:rsidRPr="0064727F">
        <w:rPr>
          <w:rFonts w:ascii="Arial" w:hAnsi="Arial" w:cs="Arial"/>
          <w:color w:val="000000"/>
          <w:sz w:val="22"/>
          <w:szCs w:val="22"/>
        </w:rPr>
        <w:t>Für Rückfragen stehen wir Ihnen gerne zur Verfügung.</w:t>
      </w:r>
    </w:p>
    <w:p w14:paraId="728D80F2" w14:textId="3EACE089" w:rsidR="00D77D9B" w:rsidRPr="0064727F" w:rsidRDefault="00D77D9B" w:rsidP="00D77D9B">
      <w:pPr>
        <w:jc w:val="both"/>
        <w:rPr>
          <w:rFonts w:ascii="Arial" w:hAnsi="Arial" w:cs="Arial"/>
          <w:color w:val="000000"/>
          <w:sz w:val="22"/>
          <w:szCs w:val="22"/>
        </w:rPr>
      </w:pPr>
    </w:p>
    <w:p w14:paraId="35469D9C" w14:textId="1D197063" w:rsidR="00D77D9B" w:rsidRDefault="00D77D9B" w:rsidP="00D77D9B">
      <w:pPr>
        <w:jc w:val="both"/>
        <w:rPr>
          <w:rFonts w:ascii="Arial" w:hAnsi="Arial" w:cs="Arial"/>
          <w:color w:val="000000"/>
          <w:sz w:val="22"/>
          <w:szCs w:val="22"/>
        </w:rPr>
      </w:pPr>
      <w:r w:rsidRPr="0064727F">
        <w:rPr>
          <w:rFonts w:ascii="Arial" w:hAnsi="Arial" w:cs="Arial"/>
          <w:color w:val="000000"/>
          <w:sz w:val="22"/>
          <w:szCs w:val="22"/>
        </w:rPr>
        <w:t>Ihr TPD-Team</w:t>
      </w:r>
      <w:r w:rsidR="00473421" w:rsidRPr="0064727F">
        <w:rPr>
          <w:rFonts w:ascii="Arial" w:hAnsi="Arial" w:cs="Arial"/>
          <w:color w:val="000000"/>
          <w:sz w:val="22"/>
          <w:szCs w:val="22"/>
        </w:rPr>
        <w:t>:</w:t>
      </w:r>
    </w:p>
    <w:p w14:paraId="73F95683" w14:textId="77777777" w:rsidR="006E7639" w:rsidRPr="0064727F" w:rsidRDefault="006E7639" w:rsidP="00D77D9B">
      <w:pPr>
        <w:jc w:val="both"/>
        <w:rPr>
          <w:rFonts w:ascii="Arial" w:hAnsi="Arial" w:cs="Arial"/>
          <w:color w:val="000000"/>
          <w:sz w:val="22"/>
          <w:szCs w:val="22"/>
        </w:rPr>
      </w:pPr>
    </w:p>
    <w:p w14:paraId="71192E27" w14:textId="77777777" w:rsidR="00473421" w:rsidRPr="0064727F" w:rsidRDefault="00473421" w:rsidP="00D77D9B">
      <w:pPr>
        <w:jc w:val="both"/>
        <w:rPr>
          <w:rFonts w:ascii="Arial" w:hAnsi="Arial" w:cs="Arial"/>
          <w:color w:val="000000"/>
          <w:sz w:val="22"/>
          <w:szCs w:val="22"/>
        </w:rPr>
      </w:pPr>
      <w:r w:rsidRPr="0064727F">
        <w:rPr>
          <w:rFonts w:ascii="Arial" w:hAnsi="Arial" w:cs="Arial"/>
          <w:color w:val="000000"/>
          <w:sz w:val="22"/>
          <w:szCs w:val="22"/>
        </w:rPr>
        <w:t>Caroline Weigel (Fachgruppensprecherin)</w:t>
      </w:r>
    </w:p>
    <w:p w14:paraId="6E0C8F1E" w14:textId="778D69DD" w:rsidR="00473421" w:rsidRPr="0064727F" w:rsidRDefault="006E7639" w:rsidP="00D77D9B">
      <w:pPr>
        <w:jc w:val="both"/>
        <w:rPr>
          <w:rFonts w:ascii="Arial" w:hAnsi="Arial" w:cs="Arial"/>
          <w:color w:val="000000"/>
          <w:sz w:val="22"/>
          <w:szCs w:val="22"/>
        </w:rPr>
      </w:pPr>
      <w:r>
        <w:rPr>
          <w:noProof/>
        </w:rPr>
        <mc:AlternateContent>
          <mc:Choice Requires="wps">
            <w:drawing>
              <wp:anchor distT="45720" distB="45720" distL="114300" distR="114300" simplePos="0" relativeHeight="251660288" behindDoc="0" locked="0" layoutInCell="1" allowOverlap="1" wp14:anchorId="55F68072" wp14:editId="4E674396">
                <wp:simplePos x="0" y="0"/>
                <wp:positionH relativeFrom="column">
                  <wp:posOffset>3612515</wp:posOffset>
                </wp:positionH>
                <wp:positionV relativeFrom="paragraph">
                  <wp:posOffset>7620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354C85" w14:textId="77777777" w:rsidR="002F0F0C" w:rsidRPr="0064727F" w:rsidRDefault="002F0F0C" w:rsidP="002F0F0C">
                            <w:pPr>
                              <w:jc w:val="both"/>
                              <w:rPr>
                                <w:rFonts w:ascii="Arial" w:hAnsi="Arial" w:cs="Arial"/>
                                <w:color w:val="000000"/>
                                <w:sz w:val="22"/>
                                <w:szCs w:val="22"/>
                              </w:rPr>
                            </w:pPr>
                            <w:r w:rsidRPr="0064727F">
                              <w:rPr>
                                <w:rFonts w:ascii="Arial" w:hAnsi="Arial" w:cs="Arial"/>
                                <w:color w:val="000000"/>
                                <w:sz w:val="22"/>
                                <w:szCs w:val="22"/>
                              </w:rPr>
                              <w:t>Karsten Rhiel</w:t>
                            </w:r>
                          </w:p>
                          <w:p w14:paraId="3EC57AA2" w14:textId="2045B01A" w:rsidR="002F0F0C" w:rsidRDefault="002F0F0C" w:rsidP="002F0F0C">
                            <w:pPr>
                              <w:jc w:val="both"/>
                              <w:rPr>
                                <w:rFonts w:ascii="Arial" w:hAnsi="Arial" w:cs="Arial"/>
                                <w:color w:val="000000"/>
                                <w:sz w:val="22"/>
                                <w:szCs w:val="22"/>
                              </w:rPr>
                            </w:pPr>
                            <w:r>
                              <w:rPr>
                                <w:rFonts w:ascii="Arial" w:hAnsi="Arial" w:cs="Arial"/>
                                <w:color w:val="000000"/>
                                <w:sz w:val="22"/>
                                <w:szCs w:val="22"/>
                              </w:rPr>
                              <w:t>Johannes Sebö</w:t>
                            </w:r>
                          </w:p>
                          <w:p w14:paraId="2C81985C" w14:textId="02BEBCC5" w:rsidR="006E7639" w:rsidRPr="0064727F" w:rsidRDefault="006E7639" w:rsidP="002F0F0C">
                            <w:pPr>
                              <w:jc w:val="both"/>
                              <w:rPr>
                                <w:rFonts w:ascii="Arial" w:hAnsi="Arial" w:cs="Arial"/>
                                <w:color w:val="000000"/>
                                <w:sz w:val="22"/>
                                <w:szCs w:val="22"/>
                              </w:rPr>
                            </w:pPr>
                            <w:r w:rsidRPr="0064727F">
                              <w:rPr>
                                <w:rFonts w:ascii="Arial" w:hAnsi="Arial" w:cs="Arial"/>
                                <w:color w:val="000000"/>
                                <w:sz w:val="22"/>
                                <w:szCs w:val="22"/>
                              </w:rPr>
                              <w:t>Uwe Unterderweide</w:t>
                            </w:r>
                          </w:p>
                          <w:p w14:paraId="61E966A7" w14:textId="7F208E24" w:rsidR="002F0F0C" w:rsidRDefault="002F0F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F68072" id="_x0000_t202" coordsize="21600,21600" o:spt="202" path="m,l,21600r21600,l21600,xe">
                <v:stroke joinstyle="miter"/>
                <v:path gradientshapeok="t" o:connecttype="rect"/>
              </v:shapetype>
              <v:shape id="Textfeld 2" o:spid="_x0000_s1026" type="#_x0000_t202" style="position:absolute;left:0;text-align:left;margin-left:284.45pt;margin-top:.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" filled="f" stroked="f">
                <v:textbox style="mso-fit-shape-to-text:t">
                  <w:txbxContent>
                    <w:p w14:paraId="53354C85" w14:textId="77777777" w:rsidR="002F0F0C" w:rsidRPr="0064727F" w:rsidRDefault="002F0F0C" w:rsidP="002F0F0C">
                      <w:pPr>
                        <w:jc w:val="both"/>
                        <w:rPr>
                          <w:rFonts w:ascii="Arial" w:hAnsi="Arial" w:cs="Arial"/>
                          <w:color w:val="000000"/>
                          <w:sz w:val="22"/>
                          <w:szCs w:val="22"/>
                        </w:rPr>
                      </w:pPr>
                      <w:r w:rsidRPr="0064727F">
                        <w:rPr>
                          <w:rFonts w:ascii="Arial" w:hAnsi="Arial" w:cs="Arial"/>
                          <w:color w:val="000000"/>
                          <w:sz w:val="22"/>
                          <w:szCs w:val="22"/>
                        </w:rPr>
                        <w:t>Karsten Rhiel</w:t>
                      </w:r>
                    </w:p>
                    <w:p w14:paraId="3EC57AA2" w14:textId="2045B01A" w:rsidR="002F0F0C" w:rsidRDefault="002F0F0C" w:rsidP="002F0F0C">
                      <w:pPr>
                        <w:jc w:val="both"/>
                        <w:rPr>
                          <w:rFonts w:ascii="Arial" w:hAnsi="Arial" w:cs="Arial"/>
                          <w:color w:val="000000"/>
                          <w:sz w:val="22"/>
                          <w:szCs w:val="22"/>
                        </w:rPr>
                      </w:pPr>
                      <w:r>
                        <w:rPr>
                          <w:rFonts w:ascii="Arial" w:hAnsi="Arial" w:cs="Arial"/>
                          <w:color w:val="000000"/>
                          <w:sz w:val="22"/>
                          <w:szCs w:val="22"/>
                        </w:rPr>
                        <w:t>Johannes Sebö</w:t>
                      </w:r>
                    </w:p>
                    <w:p w14:paraId="2C81985C" w14:textId="02BEBCC5" w:rsidR="006E7639" w:rsidRPr="0064727F" w:rsidRDefault="006E7639" w:rsidP="002F0F0C">
                      <w:pPr>
                        <w:jc w:val="both"/>
                        <w:rPr>
                          <w:rFonts w:ascii="Arial" w:hAnsi="Arial" w:cs="Arial"/>
                          <w:color w:val="000000"/>
                          <w:sz w:val="22"/>
                          <w:szCs w:val="22"/>
                        </w:rPr>
                      </w:pPr>
                      <w:r w:rsidRPr="0064727F">
                        <w:rPr>
                          <w:rFonts w:ascii="Arial" w:hAnsi="Arial" w:cs="Arial"/>
                          <w:color w:val="000000"/>
                          <w:sz w:val="22"/>
                          <w:szCs w:val="22"/>
                        </w:rPr>
                        <w:t>Uwe Unterderweide</w:t>
                      </w:r>
                    </w:p>
                    <w:p w14:paraId="61E966A7" w14:textId="7F208E24" w:rsidR="002F0F0C" w:rsidRDefault="002F0F0C"/>
                  </w:txbxContent>
                </v:textbox>
                <w10:wrap type="square"/>
              </v:shape>
            </w:pict>
          </mc:Fallback>
        </mc:AlternateContent>
      </w:r>
      <w:r w:rsidR="00473421" w:rsidRPr="0064727F">
        <w:rPr>
          <w:rFonts w:ascii="Arial" w:hAnsi="Arial" w:cs="Arial"/>
          <w:color w:val="000000"/>
          <w:sz w:val="22"/>
          <w:szCs w:val="22"/>
        </w:rPr>
        <w:t>Michael Blöcher-Ortmüller</w:t>
      </w:r>
    </w:p>
    <w:p w14:paraId="745A3135" w14:textId="77777777" w:rsidR="006E7639" w:rsidRPr="0064727F" w:rsidRDefault="006E7639" w:rsidP="006E7639">
      <w:pPr>
        <w:jc w:val="both"/>
        <w:rPr>
          <w:rFonts w:ascii="Arial" w:hAnsi="Arial" w:cs="Arial"/>
          <w:color w:val="000000"/>
          <w:sz w:val="22"/>
          <w:szCs w:val="22"/>
        </w:rPr>
      </w:pPr>
      <w:r w:rsidRPr="0064727F">
        <w:rPr>
          <w:rFonts w:ascii="Arial" w:hAnsi="Arial" w:cs="Arial"/>
          <w:color w:val="000000"/>
          <w:sz w:val="22"/>
          <w:szCs w:val="22"/>
        </w:rPr>
        <w:t>Jens Bösner</w:t>
      </w:r>
    </w:p>
    <w:p w14:paraId="65707B50" w14:textId="44226BC6" w:rsidR="00EC36C0" w:rsidRPr="006E7639" w:rsidRDefault="00EC36C0" w:rsidP="006E7639">
      <w:pPr>
        <w:jc w:val="both"/>
        <w:rPr>
          <w:rFonts w:ascii="Arial" w:hAnsi="Arial" w:cs="Arial"/>
          <w:color w:val="000000"/>
          <w:sz w:val="22"/>
          <w:szCs w:val="22"/>
        </w:rPr>
      </w:pPr>
      <w:r w:rsidRPr="0064727F">
        <w:rPr>
          <w:rFonts w:ascii="Arial" w:hAnsi="Arial" w:cs="Arial"/>
          <w:sz w:val="22"/>
          <w:szCs w:val="22"/>
        </w:rPr>
        <w:t>David Feisel</w:t>
      </w:r>
    </w:p>
    <w:p w14:paraId="161DCF7B" w14:textId="7543BC02" w:rsidR="002F0F0C" w:rsidRDefault="002F0F0C" w:rsidP="00EC36C0">
      <w:pPr>
        <w:widowControl w:val="0"/>
        <w:jc w:val="both"/>
        <w:rPr>
          <w:rFonts w:ascii="Arial" w:hAnsi="Arial" w:cs="Arial"/>
          <w:sz w:val="22"/>
          <w:szCs w:val="22"/>
        </w:rPr>
      </w:pPr>
    </w:p>
    <w:p w14:paraId="429092EF" w14:textId="77777777" w:rsidR="006E7639" w:rsidRPr="0064727F" w:rsidRDefault="006E7639" w:rsidP="00EC36C0">
      <w:pPr>
        <w:widowControl w:val="0"/>
        <w:jc w:val="both"/>
        <w:rPr>
          <w:rFonts w:ascii="Arial" w:hAnsi="Arial" w:cs="Arial"/>
          <w:sz w:val="22"/>
          <w:szCs w:val="22"/>
        </w:rPr>
      </w:pPr>
    </w:p>
    <w:p w14:paraId="6B380B8B" w14:textId="497801C2" w:rsidR="00AC1304" w:rsidRPr="00256592" w:rsidRDefault="00AC1304" w:rsidP="00AC1304">
      <w:pPr>
        <w:jc w:val="both"/>
        <w:rPr>
          <w:rFonts w:ascii="Times New Roman" w:hAnsi="Times New Roman"/>
          <w:color w:val="000000"/>
          <w:sz w:val="22"/>
          <w:szCs w:val="22"/>
        </w:rPr>
      </w:pPr>
      <w:r w:rsidRPr="00FE13BE">
        <w:rPr>
          <w:rFonts w:ascii="Arial" w:hAnsi="Arial" w:cs="Arial"/>
          <w:color w:val="000000"/>
          <w:sz w:val="24"/>
          <w:szCs w:val="24"/>
        </w:rPr>
        <w:lastRenderedPageBreak/>
        <w:t>Absender:</w:t>
      </w:r>
    </w:p>
    <w:p w14:paraId="601FC7DC" w14:textId="0F6A07DE" w:rsidR="00AC1304" w:rsidRPr="00FE13BE" w:rsidRDefault="006E7639" w:rsidP="006E7639">
      <w:pPr>
        <w:spacing w:line="480" w:lineRule="auto"/>
        <w:jc w:val="both"/>
        <w:rPr>
          <w:rFonts w:ascii="Arial" w:hAnsi="Arial" w:cs="Arial"/>
          <w:color w:val="000000"/>
          <w:sz w:val="24"/>
          <w:szCs w:val="24"/>
        </w:rPr>
      </w:pPr>
      <w:r>
        <w:rPr>
          <w:noProof/>
        </w:rPr>
        <w:drawing>
          <wp:anchor distT="0" distB="0" distL="114300" distR="114300" simplePos="0" relativeHeight="251658240" behindDoc="0" locked="0" layoutInCell="1" allowOverlap="1" wp14:anchorId="3CD5000B" wp14:editId="71BC7A6E">
            <wp:simplePos x="0" y="0"/>
            <wp:positionH relativeFrom="margin">
              <wp:align>right</wp:align>
            </wp:positionH>
            <wp:positionV relativeFrom="paragraph">
              <wp:posOffset>10795</wp:posOffset>
            </wp:positionV>
            <wp:extent cx="2926080" cy="1956816"/>
            <wp:effectExtent l="0" t="0" r="762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1956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304" w:rsidRPr="00FE13BE">
        <w:rPr>
          <w:rFonts w:ascii="Arial" w:hAnsi="Arial" w:cs="Arial"/>
          <w:color w:val="000000"/>
          <w:sz w:val="24"/>
          <w:szCs w:val="24"/>
        </w:rPr>
        <w:t>___________________________________</w:t>
      </w:r>
    </w:p>
    <w:p w14:paraId="3E432035" w14:textId="76B4C156" w:rsidR="00AC1304" w:rsidRPr="00FE13BE" w:rsidRDefault="00AC1304" w:rsidP="006E7639">
      <w:pPr>
        <w:spacing w:line="480" w:lineRule="auto"/>
        <w:jc w:val="both"/>
        <w:rPr>
          <w:rFonts w:ascii="Arial" w:hAnsi="Arial" w:cs="Arial"/>
          <w:sz w:val="24"/>
          <w:szCs w:val="24"/>
        </w:rPr>
      </w:pPr>
      <w:r w:rsidRPr="00FE13BE">
        <w:rPr>
          <w:rFonts w:ascii="Arial" w:hAnsi="Arial" w:cs="Arial"/>
          <w:sz w:val="24"/>
          <w:szCs w:val="24"/>
        </w:rPr>
        <w:t>___________________________________</w:t>
      </w:r>
    </w:p>
    <w:p w14:paraId="30377090" w14:textId="3E7D389D" w:rsidR="00AC1304" w:rsidRPr="00FE13BE" w:rsidRDefault="00AC1304" w:rsidP="006E7639">
      <w:pPr>
        <w:spacing w:line="480" w:lineRule="auto"/>
        <w:jc w:val="both"/>
        <w:rPr>
          <w:rFonts w:ascii="Arial" w:hAnsi="Arial" w:cs="Arial"/>
          <w:sz w:val="24"/>
          <w:szCs w:val="24"/>
        </w:rPr>
      </w:pPr>
      <w:r w:rsidRPr="00FE13BE">
        <w:rPr>
          <w:rFonts w:ascii="Arial" w:hAnsi="Arial" w:cs="Arial"/>
          <w:sz w:val="24"/>
          <w:szCs w:val="24"/>
        </w:rPr>
        <w:t>___________________________________</w:t>
      </w:r>
    </w:p>
    <w:p w14:paraId="59E61FF3" w14:textId="51BD0631" w:rsidR="00AC1304" w:rsidRPr="00FE13BE" w:rsidRDefault="00AC1304" w:rsidP="006E7639">
      <w:pPr>
        <w:spacing w:line="480" w:lineRule="auto"/>
        <w:jc w:val="both"/>
        <w:rPr>
          <w:rFonts w:ascii="Arial" w:hAnsi="Arial" w:cs="Arial"/>
          <w:color w:val="000000"/>
          <w:sz w:val="24"/>
          <w:szCs w:val="24"/>
        </w:rPr>
      </w:pPr>
      <w:r w:rsidRPr="00FE13BE">
        <w:rPr>
          <w:rFonts w:ascii="Arial" w:hAnsi="Arial" w:cs="Arial"/>
          <w:sz w:val="24"/>
          <w:szCs w:val="24"/>
        </w:rPr>
        <w:t>___________________________________</w:t>
      </w:r>
      <w:r w:rsidRPr="00FE13BE">
        <w:rPr>
          <w:rFonts w:ascii="Arial" w:hAnsi="Arial" w:cs="Arial"/>
          <w:sz w:val="24"/>
          <w:szCs w:val="24"/>
        </w:rPr>
        <w:tab/>
      </w:r>
      <w:r w:rsidRPr="00FE13BE">
        <w:rPr>
          <w:rFonts w:ascii="Arial" w:hAnsi="Arial" w:cs="Arial"/>
          <w:sz w:val="24"/>
          <w:szCs w:val="24"/>
        </w:rPr>
        <w:tab/>
      </w:r>
      <w:r w:rsidRPr="00FE13BE">
        <w:rPr>
          <w:rFonts w:ascii="Arial" w:hAnsi="Arial" w:cs="Arial"/>
          <w:sz w:val="24"/>
          <w:szCs w:val="24"/>
        </w:rPr>
        <w:tab/>
      </w:r>
      <w:r w:rsidRPr="00FE13BE">
        <w:rPr>
          <w:rFonts w:ascii="Arial" w:hAnsi="Arial" w:cs="Arial"/>
          <w:sz w:val="24"/>
          <w:szCs w:val="24"/>
        </w:rPr>
        <w:tab/>
      </w:r>
    </w:p>
    <w:p w14:paraId="6C648CBC" w14:textId="0DC8A6B6" w:rsidR="00AC1304" w:rsidRPr="00FE13BE" w:rsidRDefault="00AC1304" w:rsidP="00AC1304">
      <w:pPr>
        <w:jc w:val="both"/>
        <w:rPr>
          <w:rFonts w:ascii="Arial" w:hAnsi="Arial" w:cs="Arial"/>
          <w:color w:val="000000"/>
          <w:sz w:val="24"/>
          <w:szCs w:val="24"/>
        </w:rPr>
      </w:pPr>
    </w:p>
    <w:p w14:paraId="6877F1DE" w14:textId="3D806A62" w:rsidR="00AC1304" w:rsidRPr="00FE13BE" w:rsidRDefault="00AC1304" w:rsidP="00AC1304">
      <w:pPr>
        <w:jc w:val="both"/>
        <w:rPr>
          <w:rFonts w:ascii="Arial" w:hAnsi="Arial" w:cs="Arial"/>
          <w:color w:val="000000"/>
          <w:sz w:val="24"/>
          <w:szCs w:val="24"/>
        </w:rPr>
      </w:pPr>
      <w:r w:rsidRPr="00FE13BE">
        <w:rPr>
          <w:rFonts w:ascii="Arial" w:hAnsi="Arial" w:cs="Arial"/>
          <w:color w:val="000000"/>
          <w:sz w:val="24"/>
          <w:szCs w:val="24"/>
        </w:rPr>
        <w:t>An die</w:t>
      </w:r>
    </w:p>
    <w:p w14:paraId="5C86CF4D" w14:textId="0E9CD2E5" w:rsidR="00AC1304" w:rsidRPr="00FE13BE" w:rsidRDefault="00AC1304" w:rsidP="00AC1304">
      <w:pPr>
        <w:jc w:val="both"/>
        <w:rPr>
          <w:rFonts w:ascii="Arial" w:hAnsi="Arial" w:cs="Arial"/>
          <w:b/>
          <w:color w:val="000000"/>
          <w:sz w:val="24"/>
          <w:szCs w:val="24"/>
        </w:rPr>
      </w:pPr>
      <w:r w:rsidRPr="00FE13BE">
        <w:rPr>
          <w:rFonts w:ascii="Arial" w:hAnsi="Arial" w:cs="Arial"/>
          <w:b/>
          <w:color w:val="000000"/>
          <w:sz w:val="24"/>
          <w:szCs w:val="24"/>
        </w:rPr>
        <w:t>Beruflichen Schulen Biedenkopf (bsb)</w:t>
      </w:r>
    </w:p>
    <w:p w14:paraId="3ACBAE44" w14:textId="10BB8823" w:rsidR="00AC1304" w:rsidRPr="00FE13BE" w:rsidRDefault="00AC1304" w:rsidP="00AC1304">
      <w:pPr>
        <w:jc w:val="both"/>
        <w:rPr>
          <w:rFonts w:ascii="Arial" w:hAnsi="Arial" w:cs="Arial"/>
          <w:b/>
          <w:color w:val="000000"/>
          <w:sz w:val="24"/>
          <w:szCs w:val="24"/>
        </w:rPr>
      </w:pPr>
      <w:r w:rsidRPr="00FE13BE">
        <w:rPr>
          <w:rFonts w:ascii="Arial" w:hAnsi="Arial" w:cs="Arial"/>
          <w:b/>
          <w:color w:val="000000"/>
          <w:sz w:val="24"/>
          <w:szCs w:val="24"/>
        </w:rPr>
        <w:t>Auf der Kreuzwiese 12</w:t>
      </w:r>
    </w:p>
    <w:p w14:paraId="32E932C2" w14:textId="738C7C11" w:rsidR="00AC1304" w:rsidRPr="00FE13BE" w:rsidRDefault="00AC1304" w:rsidP="00AC1304">
      <w:pPr>
        <w:jc w:val="both"/>
        <w:rPr>
          <w:rFonts w:ascii="Arial" w:hAnsi="Arial" w:cs="Arial"/>
          <w:b/>
          <w:color w:val="000000"/>
          <w:sz w:val="24"/>
          <w:szCs w:val="24"/>
        </w:rPr>
      </w:pPr>
      <w:r w:rsidRPr="00FE13BE">
        <w:rPr>
          <w:rFonts w:ascii="Arial" w:hAnsi="Arial" w:cs="Arial"/>
          <w:b/>
          <w:color w:val="000000"/>
          <w:sz w:val="24"/>
          <w:szCs w:val="24"/>
        </w:rPr>
        <w:t>35216 Biedenkopf</w:t>
      </w:r>
    </w:p>
    <w:p w14:paraId="374CFDF7" w14:textId="429844E3" w:rsidR="00AC1304" w:rsidRPr="00FE13BE" w:rsidRDefault="00AC1304" w:rsidP="00AC1304">
      <w:pPr>
        <w:jc w:val="both"/>
        <w:rPr>
          <w:rFonts w:ascii="Arial" w:hAnsi="Arial" w:cs="Arial"/>
          <w:color w:val="000000"/>
          <w:sz w:val="24"/>
          <w:szCs w:val="24"/>
          <w:lang w:val="fr-FR"/>
        </w:rPr>
      </w:pPr>
      <w:r w:rsidRPr="00FE13BE">
        <w:rPr>
          <w:rFonts w:ascii="Arial" w:hAnsi="Arial" w:cs="Arial"/>
          <w:color w:val="000000"/>
          <w:sz w:val="24"/>
          <w:szCs w:val="24"/>
          <w:lang w:val="fr-FR"/>
        </w:rPr>
        <w:t>Tel</w:t>
      </w:r>
      <w:proofErr w:type="gramStart"/>
      <w:r w:rsidRPr="00FE13BE">
        <w:rPr>
          <w:rFonts w:ascii="Arial" w:hAnsi="Arial" w:cs="Arial"/>
          <w:color w:val="000000"/>
          <w:sz w:val="24"/>
          <w:szCs w:val="24"/>
          <w:lang w:val="fr-FR"/>
        </w:rPr>
        <w:t>.:</w:t>
      </w:r>
      <w:proofErr w:type="gramEnd"/>
      <w:r w:rsidRPr="00FE13BE">
        <w:rPr>
          <w:rFonts w:ascii="Arial" w:hAnsi="Arial" w:cs="Arial"/>
          <w:color w:val="000000"/>
          <w:sz w:val="24"/>
          <w:szCs w:val="24"/>
          <w:lang w:val="fr-FR"/>
        </w:rPr>
        <w:t xml:space="preserve"> 06461/7597-0</w:t>
      </w:r>
    </w:p>
    <w:p w14:paraId="1FB7BD21" w14:textId="24578A2A" w:rsidR="00AC1304" w:rsidRPr="00FE13BE" w:rsidRDefault="00AC1304" w:rsidP="00AC1304">
      <w:pPr>
        <w:jc w:val="both"/>
        <w:rPr>
          <w:rFonts w:ascii="Arial" w:hAnsi="Arial" w:cs="Arial"/>
          <w:color w:val="000000"/>
          <w:sz w:val="24"/>
          <w:szCs w:val="24"/>
          <w:lang w:val="fr-FR"/>
        </w:rPr>
      </w:pPr>
      <w:proofErr w:type="gramStart"/>
      <w:r w:rsidRPr="00FE13BE">
        <w:rPr>
          <w:rFonts w:ascii="Arial" w:hAnsi="Arial" w:cs="Arial"/>
          <w:color w:val="000000"/>
          <w:sz w:val="24"/>
          <w:szCs w:val="24"/>
          <w:lang w:val="fr-FR"/>
        </w:rPr>
        <w:t>Fax:</w:t>
      </w:r>
      <w:proofErr w:type="gramEnd"/>
      <w:r w:rsidRPr="00FE13BE">
        <w:rPr>
          <w:rFonts w:ascii="Arial" w:hAnsi="Arial" w:cs="Arial"/>
          <w:color w:val="000000"/>
          <w:sz w:val="24"/>
          <w:szCs w:val="24"/>
          <w:lang w:val="fr-FR"/>
        </w:rPr>
        <w:t xml:space="preserve"> 06461/7597-39</w:t>
      </w:r>
    </w:p>
    <w:p w14:paraId="66DF7101" w14:textId="5CA8DA18" w:rsidR="00AC1304" w:rsidRPr="00FE13BE" w:rsidRDefault="00AC1304" w:rsidP="00AC1304">
      <w:pPr>
        <w:jc w:val="both"/>
        <w:rPr>
          <w:rFonts w:ascii="Arial" w:hAnsi="Arial" w:cs="Arial"/>
          <w:color w:val="000000"/>
          <w:sz w:val="24"/>
          <w:szCs w:val="24"/>
          <w:lang w:val="fr-FR"/>
        </w:rPr>
      </w:pPr>
      <w:proofErr w:type="gramStart"/>
      <w:r w:rsidRPr="00FE13BE">
        <w:rPr>
          <w:rFonts w:ascii="Arial" w:hAnsi="Arial" w:cs="Arial"/>
          <w:color w:val="000000"/>
          <w:sz w:val="24"/>
          <w:szCs w:val="24"/>
          <w:lang w:val="fr-FR"/>
        </w:rPr>
        <w:t>Mail:</w:t>
      </w:r>
      <w:proofErr w:type="gramEnd"/>
      <w:r w:rsidRPr="00FE13BE">
        <w:rPr>
          <w:rFonts w:ascii="Arial" w:hAnsi="Arial" w:cs="Arial"/>
          <w:color w:val="000000"/>
          <w:sz w:val="24"/>
          <w:szCs w:val="24"/>
          <w:lang w:val="fr-FR"/>
        </w:rPr>
        <w:t xml:space="preserve"> </w:t>
      </w:r>
      <w:hyperlink r:id="rId13" w:history="1">
        <w:r w:rsidRPr="00FE13BE">
          <w:rPr>
            <w:rStyle w:val="Hyperlink"/>
            <w:rFonts w:ascii="Arial" w:hAnsi="Arial" w:cs="Arial"/>
            <w:sz w:val="24"/>
            <w:szCs w:val="24"/>
            <w:lang w:val="fr-FR"/>
          </w:rPr>
          <w:t>verwaltung@bs-biedenkopf.de</w:t>
        </w:r>
      </w:hyperlink>
    </w:p>
    <w:p w14:paraId="24FF2149" w14:textId="03A68664" w:rsidR="00AC1304" w:rsidRPr="00FE13BE" w:rsidRDefault="00AC1304" w:rsidP="00AC1304">
      <w:pPr>
        <w:jc w:val="both"/>
        <w:rPr>
          <w:rFonts w:ascii="Arial" w:hAnsi="Arial" w:cs="Arial"/>
          <w:color w:val="000000"/>
          <w:sz w:val="24"/>
          <w:szCs w:val="24"/>
          <w:lang w:val="fr-FR"/>
        </w:rPr>
      </w:pPr>
    </w:p>
    <w:p w14:paraId="6AACB2E7" w14:textId="0D71F649" w:rsidR="00AC1304" w:rsidRPr="00FE13BE" w:rsidRDefault="00AC1304" w:rsidP="00AC1304">
      <w:pPr>
        <w:spacing w:before="60" w:after="60"/>
        <w:rPr>
          <w:rFonts w:ascii="Arial" w:hAnsi="Arial" w:cs="Arial"/>
          <w:color w:val="000000"/>
          <w:sz w:val="24"/>
          <w:szCs w:val="24"/>
        </w:rPr>
      </w:pPr>
      <w:r w:rsidRPr="00FE13BE">
        <w:rPr>
          <w:rFonts w:ascii="Arial" w:hAnsi="Arial" w:cs="Arial"/>
          <w:color w:val="000000"/>
          <w:sz w:val="24"/>
          <w:szCs w:val="24"/>
        </w:rPr>
        <w:t>Am Tag d</w:t>
      </w:r>
      <w:r w:rsidR="007A52F3">
        <w:rPr>
          <w:rFonts w:ascii="Arial" w:hAnsi="Arial" w:cs="Arial"/>
          <w:color w:val="000000"/>
          <w:sz w:val="24"/>
          <w:szCs w:val="24"/>
        </w:rPr>
        <w:t xml:space="preserve">er Technischen Produktdesigner </w:t>
      </w:r>
      <w:r w:rsidRPr="00FE13BE">
        <w:rPr>
          <w:rFonts w:ascii="Arial" w:hAnsi="Arial" w:cs="Arial"/>
          <w:color w:val="000000"/>
          <w:sz w:val="24"/>
          <w:szCs w:val="24"/>
        </w:rPr>
        <w:t xml:space="preserve">nehme/n ich/wir </w:t>
      </w:r>
    </w:p>
    <w:p w14:paraId="7E582965" w14:textId="7BA46509" w:rsidR="00AC1304" w:rsidRPr="007A52F3" w:rsidRDefault="00AC1304" w:rsidP="00AC1304">
      <w:pPr>
        <w:spacing w:before="60" w:after="60"/>
        <w:rPr>
          <w:rFonts w:ascii="Arial" w:hAnsi="Arial" w:cs="Arial"/>
          <w:color w:val="000000"/>
          <w:sz w:val="4"/>
          <w:szCs w:val="24"/>
        </w:rPr>
      </w:pPr>
    </w:p>
    <w:p w14:paraId="0EE52BAB" w14:textId="77777777" w:rsidR="0071735A" w:rsidRDefault="00AC1304" w:rsidP="00AC1304">
      <w:pPr>
        <w:spacing w:before="60" w:after="60"/>
        <w:jc w:val="both"/>
        <w:rPr>
          <w:rFonts w:ascii="Arial" w:hAnsi="Arial" w:cs="Arial"/>
          <w:color w:val="000000"/>
          <w:sz w:val="24"/>
          <w:szCs w:val="24"/>
        </w:rPr>
      </w:pPr>
      <w:r w:rsidRPr="00FE13BE">
        <w:rPr>
          <w:rFonts w:ascii="Arial" w:hAnsi="Arial" w:cs="Arial"/>
          <w:color w:val="000000"/>
          <w:sz w:val="24"/>
          <w:szCs w:val="24"/>
        </w:rPr>
        <w:fldChar w:fldCharType="begin">
          <w:ffData>
            <w:name w:val="Kontrollkästchen1"/>
            <w:enabled/>
            <w:calcOnExit w:val="0"/>
            <w:checkBox>
              <w:sizeAuto/>
              <w:default w:val="0"/>
            </w:checkBox>
          </w:ffData>
        </w:fldChar>
      </w:r>
      <w:bookmarkStart w:id="1" w:name="Kontrollkästchen1"/>
      <w:r w:rsidRPr="00FE13BE">
        <w:rPr>
          <w:rFonts w:ascii="Arial" w:hAnsi="Arial" w:cs="Arial"/>
          <w:color w:val="000000"/>
          <w:sz w:val="24"/>
          <w:szCs w:val="24"/>
        </w:rPr>
        <w:instrText xml:space="preserve"> FORMCHECKBOX </w:instrText>
      </w:r>
      <w:r w:rsidR="00FE3115">
        <w:rPr>
          <w:rFonts w:ascii="Arial" w:hAnsi="Arial" w:cs="Arial"/>
          <w:color w:val="000000"/>
          <w:sz w:val="24"/>
          <w:szCs w:val="24"/>
        </w:rPr>
      </w:r>
      <w:r w:rsidR="00FE3115">
        <w:rPr>
          <w:rFonts w:ascii="Arial" w:hAnsi="Arial" w:cs="Arial"/>
          <w:color w:val="000000"/>
          <w:sz w:val="24"/>
          <w:szCs w:val="24"/>
        </w:rPr>
        <w:fldChar w:fldCharType="separate"/>
      </w:r>
      <w:r w:rsidRPr="00FE13BE">
        <w:rPr>
          <w:rFonts w:ascii="Arial" w:hAnsi="Arial" w:cs="Arial"/>
          <w:color w:val="000000"/>
          <w:sz w:val="24"/>
          <w:szCs w:val="24"/>
        </w:rPr>
        <w:fldChar w:fldCharType="end"/>
      </w:r>
      <w:bookmarkEnd w:id="1"/>
      <w:r w:rsidRPr="00FE13BE">
        <w:rPr>
          <w:rFonts w:ascii="Arial" w:hAnsi="Arial" w:cs="Arial"/>
          <w:color w:val="000000"/>
          <w:sz w:val="24"/>
          <w:szCs w:val="24"/>
        </w:rPr>
        <w:t xml:space="preserve"> teil                                                     </w:t>
      </w:r>
      <w:r w:rsidRPr="00FE13BE">
        <w:rPr>
          <w:rFonts w:ascii="Arial" w:hAnsi="Arial" w:cs="Arial"/>
          <w:color w:val="000000"/>
          <w:sz w:val="24"/>
          <w:szCs w:val="24"/>
        </w:rPr>
        <w:fldChar w:fldCharType="begin">
          <w:ffData>
            <w:name w:val="Kontrollkästchen2"/>
            <w:enabled/>
            <w:calcOnExit w:val="0"/>
            <w:checkBox>
              <w:sizeAuto/>
              <w:default w:val="0"/>
            </w:checkBox>
          </w:ffData>
        </w:fldChar>
      </w:r>
      <w:bookmarkStart w:id="2" w:name="Kontrollkästchen2"/>
      <w:r w:rsidRPr="00FE13BE">
        <w:rPr>
          <w:rFonts w:ascii="Arial" w:hAnsi="Arial" w:cs="Arial"/>
          <w:color w:val="000000"/>
          <w:sz w:val="24"/>
          <w:szCs w:val="24"/>
        </w:rPr>
        <w:instrText xml:space="preserve"> FORMCHECKBOX </w:instrText>
      </w:r>
      <w:r w:rsidR="00FE3115">
        <w:rPr>
          <w:rFonts w:ascii="Arial" w:hAnsi="Arial" w:cs="Arial"/>
          <w:color w:val="000000"/>
          <w:sz w:val="24"/>
          <w:szCs w:val="24"/>
        </w:rPr>
      </w:r>
      <w:r w:rsidR="00FE3115">
        <w:rPr>
          <w:rFonts w:ascii="Arial" w:hAnsi="Arial" w:cs="Arial"/>
          <w:color w:val="000000"/>
          <w:sz w:val="24"/>
          <w:szCs w:val="24"/>
        </w:rPr>
        <w:fldChar w:fldCharType="separate"/>
      </w:r>
      <w:r w:rsidRPr="00FE13BE">
        <w:rPr>
          <w:rFonts w:ascii="Arial" w:hAnsi="Arial" w:cs="Arial"/>
          <w:color w:val="000000"/>
          <w:sz w:val="24"/>
          <w:szCs w:val="24"/>
        </w:rPr>
        <w:fldChar w:fldCharType="end"/>
      </w:r>
      <w:bookmarkEnd w:id="2"/>
      <w:r w:rsidRPr="00FE13BE">
        <w:rPr>
          <w:rFonts w:ascii="Arial" w:hAnsi="Arial" w:cs="Arial"/>
          <w:color w:val="000000"/>
          <w:sz w:val="24"/>
          <w:szCs w:val="24"/>
        </w:rPr>
        <w:t xml:space="preserve"> nicht teil                             </w:t>
      </w:r>
    </w:p>
    <w:p w14:paraId="225CEEBF" w14:textId="77777777" w:rsidR="0071735A" w:rsidRDefault="0071735A" w:rsidP="00AC1304">
      <w:pPr>
        <w:spacing w:before="60" w:after="60"/>
        <w:jc w:val="both"/>
        <w:rPr>
          <w:rFonts w:ascii="Arial" w:hAnsi="Arial" w:cs="Arial"/>
          <w:color w:val="000000"/>
          <w:sz w:val="24"/>
          <w:szCs w:val="24"/>
        </w:rPr>
      </w:pPr>
    </w:p>
    <w:p w14:paraId="173913F6" w14:textId="08C901F6" w:rsidR="00AC1304" w:rsidRPr="00FE13BE" w:rsidRDefault="00AC1304" w:rsidP="00AC1304">
      <w:pPr>
        <w:spacing w:before="60" w:after="60"/>
        <w:jc w:val="both"/>
        <w:rPr>
          <w:rFonts w:ascii="Arial" w:hAnsi="Arial" w:cs="Arial"/>
          <w:color w:val="000000"/>
          <w:sz w:val="24"/>
          <w:szCs w:val="24"/>
        </w:rPr>
      </w:pPr>
      <w:r w:rsidRPr="00FE13BE">
        <w:rPr>
          <w:rFonts w:ascii="Arial" w:hAnsi="Arial" w:cs="Arial"/>
          <w:color w:val="000000"/>
          <w:sz w:val="24"/>
          <w:szCs w:val="24"/>
        </w:rPr>
        <w:t xml:space="preserve">                    </w:t>
      </w:r>
    </w:p>
    <w:p w14:paraId="03BF790C" w14:textId="7E8A1B67" w:rsidR="00AC1304" w:rsidRPr="00FE13BE" w:rsidRDefault="00AC1304" w:rsidP="00AC1304">
      <w:pPr>
        <w:jc w:val="both"/>
        <w:rPr>
          <w:rFonts w:ascii="Arial" w:hAnsi="Arial" w:cs="Arial"/>
          <w:color w:val="000000"/>
          <w:sz w:val="24"/>
          <w:szCs w:val="24"/>
          <w:lang w:val="fr-FR"/>
        </w:rPr>
      </w:pPr>
    </w:p>
    <w:tbl>
      <w:tblPr>
        <w:tblW w:w="0" w:type="auto"/>
        <w:tblLook w:val="04A0" w:firstRow="1" w:lastRow="0" w:firstColumn="1" w:lastColumn="0" w:noHBand="0" w:noVBand="1"/>
      </w:tblPr>
      <w:tblGrid>
        <w:gridCol w:w="5095"/>
        <w:gridCol w:w="4970"/>
      </w:tblGrid>
      <w:tr w:rsidR="004D44A5" w:rsidRPr="009456AC" w14:paraId="2E79C009" w14:textId="77777777" w:rsidTr="009456AC">
        <w:tc>
          <w:tcPr>
            <w:tcW w:w="5102" w:type="dxa"/>
            <w:shd w:val="clear" w:color="auto" w:fill="auto"/>
          </w:tcPr>
          <w:p w14:paraId="63936912" w14:textId="77777777" w:rsidR="004D44A5" w:rsidRPr="009456AC" w:rsidRDefault="004D44A5" w:rsidP="009456AC">
            <w:pPr>
              <w:jc w:val="both"/>
              <w:rPr>
                <w:rFonts w:ascii="Arial" w:hAnsi="Arial" w:cs="Arial"/>
                <w:color w:val="000000"/>
                <w:sz w:val="24"/>
                <w:szCs w:val="24"/>
              </w:rPr>
            </w:pPr>
            <w:r w:rsidRPr="009456AC">
              <w:rPr>
                <w:rFonts w:ascii="Arial" w:hAnsi="Arial" w:cs="Arial"/>
                <w:color w:val="000000"/>
                <w:sz w:val="24"/>
                <w:szCs w:val="24"/>
              </w:rPr>
              <w:t>Von unserer Firma wird/werden teilnehmen:</w:t>
            </w:r>
          </w:p>
          <w:p w14:paraId="2932BBB8" w14:textId="77777777" w:rsidR="004D44A5" w:rsidRPr="009456AC" w:rsidRDefault="004D44A5" w:rsidP="009456AC">
            <w:pPr>
              <w:jc w:val="both"/>
              <w:rPr>
                <w:rFonts w:ascii="Arial" w:hAnsi="Arial" w:cs="Arial"/>
                <w:color w:val="000000"/>
                <w:sz w:val="24"/>
                <w:szCs w:val="24"/>
              </w:rPr>
            </w:pPr>
          </w:p>
          <w:p w14:paraId="1A585611" w14:textId="77777777" w:rsidR="004D44A5" w:rsidRPr="009456AC" w:rsidRDefault="004D44A5" w:rsidP="006E7639">
            <w:pPr>
              <w:numPr>
                <w:ilvl w:val="0"/>
                <w:numId w:val="17"/>
              </w:numPr>
              <w:spacing w:line="600" w:lineRule="auto"/>
              <w:ind w:left="357" w:hanging="357"/>
              <w:jc w:val="both"/>
              <w:rPr>
                <w:rFonts w:ascii="Arial" w:hAnsi="Arial" w:cs="Arial"/>
                <w:color w:val="000000"/>
                <w:sz w:val="24"/>
                <w:szCs w:val="24"/>
              </w:rPr>
            </w:pPr>
            <w:r w:rsidRPr="009456AC">
              <w:rPr>
                <w:rFonts w:ascii="Arial" w:hAnsi="Arial" w:cs="Arial"/>
                <w:color w:val="000000"/>
                <w:sz w:val="24"/>
                <w:szCs w:val="24"/>
              </w:rPr>
              <w:t>________________________________</w:t>
            </w:r>
          </w:p>
          <w:p w14:paraId="49EA83F2" w14:textId="77777777" w:rsidR="004D44A5" w:rsidRPr="009456AC" w:rsidRDefault="004D44A5" w:rsidP="006E7639">
            <w:pPr>
              <w:numPr>
                <w:ilvl w:val="0"/>
                <w:numId w:val="17"/>
              </w:numPr>
              <w:spacing w:line="600" w:lineRule="auto"/>
              <w:ind w:left="357" w:hanging="357"/>
              <w:jc w:val="both"/>
              <w:rPr>
                <w:rFonts w:ascii="Arial" w:hAnsi="Arial" w:cs="Arial"/>
                <w:color w:val="000000"/>
                <w:sz w:val="24"/>
                <w:szCs w:val="24"/>
              </w:rPr>
            </w:pPr>
            <w:r w:rsidRPr="009456AC">
              <w:rPr>
                <w:rFonts w:ascii="Arial" w:hAnsi="Arial" w:cs="Arial"/>
                <w:color w:val="000000"/>
                <w:sz w:val="24"/>
                <w:szCs w:val="24"/>
              </w:rPr>
              <w:t>________________________________</w:t>
            </w:r>
          </w:p>
          <w:p w14:paraId="44D4B67A" w14:textId="77777777" w:rsidR="004D44A5" w:rsidRPr="009456AC" w:rsidRDefault="004D44A5" w:rsidP="006E7639">
            <w:pPr>
              <w:numPr>
                <w:ilvl w:val="0"/>
                <w:numId w:val="17"/>
              </w:numPr>
              <w:spacing w:line="600" w:lineRule="auto"/>
              <w:ind w:left="357" w:hanging="357"/>
              <w:jc w:val="both"/>
              <w:rPr>
                <w:rFonts w:ascii="Arial" w:hAnsi="Arial" w:cs="Arial"/>
                <w:color w:val="000000"/>
                <w:sz w:val="24"/>
                <w:szCs w:val="24"/>
              </w:rPr>
            </w:pPr>
            <w:r w:rsidRPr="009456AC">
              <w:rPr>
                <w:rFonts w:ascii="Arial" w:hAnsi="Arial" w:cs="Arial"/>
                <w:color w:val="000000"/>
                <w:sz w:val="24"/>
                <w:szCs w:val="24"/>
              </w:rPr>
              <w:t>________________________________</w:t>
            </w:r>
          </w:p>
          <w:p w14:paraId="2F693ED0" w14:textId="77777777" w:rsidR="004D44A5" w:rsidRPr="009456AC" w:rsidRDefault="004D44A5" w:rsidP="009456AC">
            <w:pPr>
              <w:jc w:val="both"/>
              <w:rPr>
                <w:rFonts w:ascii="Arial" w:hAnsi="Arial" w:cs="Arial"/>
                <w:color w:val="000000"/>
                <w:sz w:val="24"/>
                <w:szCs w:val="24"/>
              </w:rPr>
            </w:pPr>
          </w:p>
        </w:tc>
        <w:tc>
          <w:tcPr>
            <w:tcW w:w="5103" w:type="dxa"/>
            <w:shd w:val="clear" w:color="auto" w:fill="auto"/>
          </w:tcPr>
          <w:p w14:paraId="739B78E4" w14:textId="79999E40" w:rsidR="004D44A5" w:rsidRPr="009456AC" w:rsidRDefault="004D44A5" w:rsidP="00AA6138">
            <w:pPr>
              <w:jc w:val="both"/>
              <w:rPr>
                <w:rFonts w:ascii="Arial" w:hAnsi="Arial" w:cs="Arial"/>
                <w:color w:val="000000"/>
                <w:sz w:val="24"/>
                <w:szCs w:val="24"/>
              </w:rPr>
            </w:pPr>
            <w:r w:rsidRPr="009456AC">
              <w:rPr>
                <w:rFonts w:ascii="Arial" w:hAnsi="Arial" w:cs="Arial"/>
                <w:color w:val="000000"/>
                <w:sz w:val="24"/>
                <w:szCs w:val="24"/>
              </w:rPr>
              <w:t xml:space="preserve"> </w:t>
            </w:r>
          </w:p>
        </w:tc>
      </w:tr>
    </w:tbl>
    <w:p w14:paraId="76334263" w14:textId="77777777" w:rsidR="00AC1304" w:rsidRDefault="00AC1304" w:rsidP="00AC1304">
      <w:pPr>
        <w:tabs>
          <w:tab w:val="left" w:pos="1134"/>
        </w:tabs>
        <w:jc w:val="both"/>
        <w:rPr>
          <w:rFonts w:ascii="Arial" w:hAnsi="Arial" w:cs="Arial"/>
          <w:color w:val="000000"/>
          <w:sz w:val="24"/>
          <w:szCs w:val="24"/>
        </w:rPr>
      </w:pPr>
    </w:p>
    <w:p w14:paraId="772C9320" w14:textId="79DED950" w:rsidR="004D44A5" w:rsidRPr="00FE13BE" w:rsidRDefault="004D44A5" w:rsidP="004D44A5">
      <w:pPr>
        <w:tabs>
          <w:tab w:val="left" w:pos="5103"/>
        </w:tabs>
        <w:jc w:val="both"/>
        <w:rPr>
          <w:rFonts w:ascii="Arial" w:hAnsi="Arial" w:cs="Arial"/>
          <w:color w:val="000000"/>
          <w:sz w:val="24"/>
          <w:szCs w:val="24"/>
        </w:rPr>
      </w:pPr>
      <w:r w:rsidRPr="00FE13BE">
        <w:rPr>
          <w:rFonts w:ascii="Arial" w:hAnsi="Arial" w:cs="Arial"/>
          <w:color w:val="000000"/>
          <w:sz w:val="24"/>
          <w:szCs w:val="24"/>
        </w:rPr>
        <w:t>Es findet ein gemeinsame</w:t>
      </w:r>
      <w:r>
        <w:rPr>
          <w:rFonts w:ascii="Arial" w:hAnsi="Arial" w:cs="Arial"/>
          <w:color w:val="000000"/>
          <w:sz w:val="24"/>
          <w:szCs w:val="24"/>
        </w:rPr>
        <w:t>s</w:t>
      </w:r>
      <w:r w:rsidRPr="00FE13BE">
        <w:rPr>
          <w:rFonts w:ascii="Arial" w:hAnsi="Arial" w:cs="Arial"/>
          <w:color w:val="000000"/>
          <w:sz w:val="24"/>
          <w:szCs w:val="24"/>
        </w:rPr>
        <w:t xml:space="preserve"> </w:t>
      </w:r>
      <w:r>
        <w:rPr>
          <w:rFonts w:ascii="Arial" w:hAnsi="Arial" w:cs="Arial"/>
          <w:color w:val="000000"/>
          <w:sz w:val="24"/>
          <w:szCs w:val="24"/>
        </w:rPr>
        <w:t>Mittagessen statt</w:t>
      </w:r>
      <w:r w:rsidRPr="00FE13BE">
        <w:rPr>
          <w:rFonts w:ascii="Arial" w:hAnsi="Arial" w:cs="Arial"/>
          <w:color w:val="000000"/>
          <w:sz w:val="24"/>
          <w:szCs w:val="24"/>
        </w:rPr>
        <w:t xml:space="preserve">. Um eine Spende wird gebeten, deren Höhe Sie auf Grundlage der Qualität des Essens selbst festlegen.  </w:t>
      </w:r>
    </w:p>
    <w:p w14:paraId="0415262B" w14:textId="77777777" w:rsidR="00AC1304" w:rsidRDefault="00AC1304" w:rsidP="00AC1304">
      <w:pPr>
        <w:tabs>
          <w:tab w:val="left" w:pos="1134"/>
        </w:tabs>
        <w:jc w:val="both"/>
        <w:rPr>
          <w:rFonts w:ascii="Arial" w:hAnsi="Arial" w:cs="Arial"/>
          <w:sz w:val="24"/>
          <w:szCs w:val="24"/>
        </w:rPr>
      </w:pPr>
    </w:p>
    <w:p w14:paraId="3A65F6B2" w14:textId="37C12E87" w:rsidR="00AC1304" w:rsidRDefault="00AC1304" w:rsidP="00AC1304">
      <w:pPr>
        <w:tabs>
          <w:tab w:val="left" w:pos="1134"/>
        </w:tabs>
        <w:jc w:val="both"/>
        <w:rPr>
          <w:rFonts w:ascii="Arial" w:hAnsi="Arial" w:cs="Arial"/>
          <w:sz w:val="24"/>
          <w:szCs w:val="24"/>
        </w:rPr>
      </w:pPr>
    </w:p>
    <w:p w14:paraId="740DA401" w14:textId="160B7042" w:rsidR="00AA6138" w:rsidRDefault="00AA6138" w:rsidP="00AC1304">
      <w:pPr>
        <w:tabs>
          <w:tab w:val="left" w:pos="1134"/>
        </w:tabs>
        <w:jc w:val="both"/>
        <w:rPr>
          <w:rFonts w:ascii="Arial" w:hAnsi="Arial" w:cs="Arial"/>
          <w:sz w:val="24"/>
          <w:szCs w:val="24"/>
        </w:rPr>
      </w:pPr>
    </w:p>
    <w:p w14:paraId="4FDE54A4" w14:textId="3D950AB0" w:rsidR="00AA6138" w:rsidRDefault="00AA6138" w:rsidP="00AC1304">
      <w:pPr>
        <w:tabs>
          <w:tab w:val="left" w:pos="1134"/>
        </w:tabs>
        <w:jc w:val="both"/>
        <w:rPr>
          <w:rFonts w:ascii="Arial" w:hAnsi="Arial" w:cs="Arial"/>
          <w:sz w:val="24"/>
          <w:szCs w:val="24"/>
        </w:rPr>
      </w:pPr>
    </w:p>
    <w:p w14:paraId="55C34AEE" w14:textId="485FF0C7" w:rsidR="00AA6138" w:rsidRDefault="00AA6138" w:rsidP="00AC1304">
      <w:pPr>
        <w:tabs>
          <w:tab w:val="left" w:pos="1134"/>
        </w:tabs>
        <w:jc w:val="both"/>
        <w:rPr>
          <w:rFonts w:ascii="Arial" w:hAnsi="Arial" w:cs="Arial"/>
          <w:sz w:val="24"/>
          <w:szCs w:val="24"/>
        </w:rPr>
      </w:pPr>
    </w:p>
    <w:p w14:paraId="74B5D18B" w14:textId="768D5B7C" w:rsidR="00256592" w:rsidRPr="00FE13BE" w:rsidRDefault="00256592" w:rsidP="00AC1304">
      <w:pPr>
        <w:tabs>
          <w:tab w:val="left" w:pos="1134"/>
        </w:tabs>
        <w:jc w:val="both"/>
        <w:rPr>
          <w:rFonts w:ascii="Arial" w:hAnsi="Arial" w:cs="Arial"/>
          <w:sz w:val="24"/>
          <w:szCs w:val="24"/>
        </w:rPr>
      </w:pPr>
    </w:p>
    <w:p w14:paraId="7E34BB40" w14:textId="13C0F546" w:rsidR="00AC1304" w:rsidRPr="00FE13BE" w:rsidRDefault="00AC1304" w:rsidP="00AC1304">
      <w:pPr>
        <w:tabs>
          <w:tab w:val="left" w:pos="1134"/>
        </w:tabs>
        <w:jc w:val="both"/>
        <w:rPr>
          <w:rFonts w:ascii="Arial" w:hAnsi="Arial" w:cs="Arial"/>
          <w:sz w:val="24"/>
          <w:szCs w:val="24"/>
        </w:rPr>
      </w:pPr>
      <w:r w:rsidRPr="00FE13BE">
        <w:rPr>
          <w:rFonts w:ascii="Arial" w:hAnsi="Arial" w:cs="Arial"/>
          <w:sz w:val="24"/>
          <w:szCs w:val="24"/>
        </w:rPr>
        <w:t>____________</w:t>
      </w:r>
      <w:r>
        <w:rPr>
          <w:rFonts w:ascii="Arial" w:hAnsi="Arial" w:cs="Arial"/>
          <w:sz w:val="24"/>
          <w:szCs w:val="24"/>
        </w:rPr>
        <w:t xml:space="preserve">                     </w:t>
      </w:r>
      <w:r w:rsidRPr="00FE13BE">
        <w:rPr>
          <w:rFonts w:ascii="Arial" w:hAnsi="Arial" w:cs="Arial"/>
          <w:sz w:val="24"/>
          <w:szCs w:val="24"/>
        </w:rPr>
        <w:t>________________________</w:t>
      </w:r>
    </w:p>
    <w:p w14:paraId="48008CE5" w14:textId="77777777" w:rsidR="00AC1304" w:rsidRPr="009D454B" w:rsidRDefault="00AC1304" w:rsidP="00D77D9B">
      <w:pPr>
        <w:jc w:val="both"/>
        <w:rPr>
          <w:rFonts w:ascii="Arial" w:hAnsi="Arial" w:cs="Arial"/>
          <w:color w:val="000000"/>
          <w:sz w:val="22"/>
          <w:szCs w:val="22"/>
        </w:rPr>
      </w:pPr>
      <w:r w:rsidRPr="009D454B">
        <w:rPr>
          <w:rFonts w:ascii="Arial" w:hAnsi="Arial" w:cs="Arial"/>
          <w:color w:val="000000"/>
          <w:sz w:val="22"/>
          <w:szCs w:val="22"/>
        </w:rPr>
        <w:t>Datum                                                           Unterschrift</w:t>
      </w:r>
    </w:p>
    <w:p w14:paraId="582A16C4" w14:textId="77777777" w:rsidR="002405A0" w:rsidRDefault="002405A0" w:rsidP="0089113B">
      <w:pPr>
        <w:rPr>
          <w:rFonts w:ascii="Times New Roman" w:hAnsi="Times New Roman"/>
          <w:color w:val="000000"/>
          <w:sz w:val="24"/>
        </w:rPr>
      </w:pPr>
    </w:p>
    <w:p w14:paraId="059D541A" w14:textId="1AC8591F" w:rsidR="00AA6138" w:rsidRDefault="00AA6138" w:rsidP="0089113B">
      <w:pPr>
        <w:rPr>
          <w:rFonts w:ascii="Times New Roman" w:hAnsi="Times New Roman"/>
          <w:color w:val="000000"/>
          <w:sz w:val="24"/>
        </w:rPr>
      </w:pPr>
    </w:p>
    <w:p w14:paraId="44AF6956" w14:textId="77777777" w:rsidR="000377AE" w:rsidRPr="00256592" w:rsidRDefault="000377AE" w:rsidP="0089113B">
      <w:pPr>
        <w:rPr>
          <w:rFonts w:ascii="Arial" w:hAnsi="Arial" w:cs="Arial"/>
          <w:color w:val="000000"/>
          <w:sz w:val="22"/>
          <w:szCs w:val="22"/>
        </w:rPr>
      </w:pPr>
      <w:r w:rsidRPr="00256592">
        <w:rPr>
          <w:rFonts w:ascii="Arial" w:hAnsi="Arial" w:cs="Arial"/>
          <w:color w:val="000000"/>
          <w:sz w:val="22"/>
          <w:szCs w:val="22"/>
        </w:rPr>
        <w:t>Unser Betrieb mö</w:t>
      </w:r>
      <w:r w:rsidR="009D454B">
        <w:rPr>
          <w:rFonts w:ascii="Arial" w:hAnsi="Arial" w:cs="Arial"/>
          <w:color w:val="000000"/>
          <w:sz w:val="22"/>
          <w:szCs w:val="22"/>
        </w:rPr>
        <w:t>chte die Einladung zum Tag der T</w:t>
      </w:r>
      <w:r w:rsidRPr="00256592">
        <w:rPr>
          <w:rFonts w:ascii="Arial" w:hAnsi="Arial" w:cs="Arial"/>
          <w:color w:val="000000"/>
          <w:sz w:val="22"/>
          <w:szCs w:val="22"/>
        </w:rPr>
        <w:t>echnischen Produktdesigner nicht mehr erhalten</w:t>
      </w:r>
    </w:p>
    <w:p w14:paraId="1868EFDF" w14:textId="77777777" w:rsidR="000377AE" w:rsidRPr="00256592" w:rsidRDefault="000377AE" w:rsidP="0089113B">
      <w:pPr>
        <w:rPr>
          <w:rFonts w:ascii="Arial" w:hAnsi="Arial" w:cs="Arial"/>
          <w:color w:val="000000"/>
          <w:sz w:val="22"/>
          <w:szCs w:val="22"/>
        </w:rPr>
      </w:pPr>
    </w:p>
    <w:p w14:paraId="0CC6F982" w14:textId="77777777" w:rsidR="000377AE" w:rsidRPr="00256592" w:rsidRDefault="000377AE" w:rsidP="0089113B">
      <w:pPr>
        <w:rPr>
          <w:rFonts w:ascii="Arial" w:hAnsi="Arial" w:cs="Arial"/>
          <w:color w:val="000000"/>
          <w:sz w:val="22"/>
          <w:szCs w:val="22"/>
        </w:rPr>
      </w:pPr>
      <w:r w:rsidRPr="00256592">
        <w:rPr>
          <w:rFonts w:ascii="Arial" w:hAnsi="Arial" w:cs="Arial"/>
          <w:color w:val="000000"/>
          <w:sz w:val="22"/>
          <w:szCs w:val="22"/>
        </w:rPr>
        <w:fldChar w:fldCharType="begin">
          <w:ffData>
            <w:name w:val="Kontrollkästchen1"/>
            <w:enabled/>
            <w:calcOnExit w:val="0"/>
            <w:checkBox>
              <w:sizeAuto/>
              <w:default w:val="0"/>
            </w:checkBox>
          </w:ffData>
        </w:fldChar>
      </w:r>
      <w:r w:rsidRPr="00256592">
        <w:rPr>
          <w:rFonts w:ascii="Arial" w:hAnsi="Arial" w:cs="Arial"/>
          <w:color w:val="000000"/>
          <w:sz w:val="22"/>
          <w:szCs w:val="22"/>
        </w:rPr>
        <w:instrText xml:space="preserve"> FORMCHECKBOX </w:instrText>
      </w:r>
      <w:r w:rsidR="00FE3115">
        <w:rPr>
          <w:rFonts w:ascii="Arial" w:hAnsi="Arial" w:cs="Arial"/>
          <w:color w:val="000000"/>
          <w:sz w:val="22"/>
          <w:szCs w:val="22"/>
        </w:rPr>
      </w:r>
      <w:r w:rsidR="00FE3115">
        <w:rPr>
          <w:rFonts w:ascii="Arial" w:hAnsi="Arial" w:cs="Arial"/>
          <w:color w:val="000000"/>
          <w:sz w:val="22"/>
          <w:szCs w:val="22"/>
        </w:rPr>
        <w:fldChar w:fldCharType="separate"/>
      </w:r>
      <w:r w:rsidRPr="00256592">
        <w:rPr>
          <w:rFonts w:ascii="Arial" w:hAnsi="Arial" w:cs="Arial"/>
          <w:color w:val="000000"/>
          <w:sz w:val="22"/>
          <w:szCs w:val="22"/>
        </w:rPr>
        <w:fldChar w:fldCharType="end"/>
      </w:r>
      <w:r w:rsidRPr="00256592">
        <w:rPr>
          <w:rFonts w:ascii="Arial" w:hAnsi="Arial" w:cs="Arial"/>
          <w:color w:val="000000"/>
          <w:sz w:val="22"/>
          <w:szCs w:val="22"/>
        </w:rPr>
        <w:t xml:space="preserve"> Wir melden uns ab</w:t>
      </w:r>
      <w:r w:rsidR="009D454B">
        <w:rPr>
          <w:rFonts w:ascii="Arial" w:hAnsi="Arial" w:cs="Arial"/>
          <w:color w:val="000000"/>
          <w:sz w:val="22"/>
          <w:szCs w:val="22"/>
        </w:rPr>
        <w:t xml:space="preserve"> von der Einladung zum Tag der Technischen Produktdesigner</w:t>
      </w:r>
      <w:r w:rsidRPr="00256592">
        <w:rPr>
          <w:rFonts w:ascii="Arial" w:hAnsi="Arial" w:cs="Arial"/>
          <w:color w:val="000000"/>
          <w:sz w:val="22"/>
          <w:szCs w:val="22"/>
        </w:rPr>
        <w:t xml:space="preserve">                                                    </w:t>
      </w:r>
    </w:p>
    <w:sectPr w:rsidR="000377AE" w:rsidRPr="00256592" w:rsidSect="009D454B">
      <w:headerReference w:type="default" r:id="rId14"/>
      <w:footerReference w:type="default" r:id="rId15"/>
      <w:pgSz w:w="11907" w:h="16840"/>
      <w:pgMar w:top="567" w:right="708" w:bottom="30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A7534" w14:textId="77777777" w:rsidR="00FE3115" w:rsidRDefault="00FE3115">
      <w:r>
        <w:separator/>
      </w:r>
    </w:p>
  </w:endnote>
  <w:endnote w:type="continuationSeparator" w:id="0">
    <w:p w14:paraId="39829681" w14:textId="77777777" w:rsidR="00FE3115" w:rsidRDefault="00FE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foText-Normal">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8B3C" w14:textId="77777777" w:rsidR="007E5CA2" w:rsidRDefault="007E5CA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D898" w14:textId="77777777" w:rsidR="00FE3115" w:rsidRDefault="00FE3115">
      <w:r>
        <w:separator/>
      </w:r>
    </w:p>
  </w:footnote>
  <w:footnote w:type="continuationSeparator" w:id="0">
    <w:p w14:paraId="67E94D7E" w14:textId="77777777" w:rsidR="00FE3115" w:rsidRDefault="00FE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3742" w14:textId="15B477B1" w:rsidR="007E5CA2" w:rsidRDefault="00664E9D" w:rsidP="00734D8E">
    <w:pPr>
      <w:pStyle w:val="Kopfzeile"/>
    </w:pPr>
    <w:r>
      <w:rPr>
        <w:noProof/>
      </w:rPr>
      <w:drawing>
        <wp:anchor distT="0" distB="0" distL="114300" distR="114300" simplePos="0" relativeHeight="251657728" behindDoc="1" locked="1" layoutInCell="1" allowOverlap="1" wp14:anchorId="40235796" wp14:editId="27CA448C">
          <wp:simplePos x="0" y="0"/>
          <wp:positionH relativeFrom="page">
            <wp:posOffset>0</wp:posOffset>
          </wp:positionH>
          <wp:positionV relativeFrom="page">
            <wp:posOffset>0</wp:posOffset>
          </wp:positionV>
          <wp:extent cx="7552055" cy="10685145"/>
          <wp:effectExtent l="0" t="0" r="0" b="0"/>
          <wp:wrapNone/>
          <wp:docPr id="1" name="Bild 1" descr="Brief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9E0FB" w14:textId="77777777" w:rsidR="007E5CA2" w:rsidRDefault="007E5C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61F0B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1">
    <w:nsid w:val="06C138F9"/>
    <w:multiLevelType w:val="multilevel"/>
    <w:tmpl w:val="BE182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0C4722E2"/>
    <w:multiLevelType w:val="singleLevel"/>
    <w:tmpl w:val="0407000F"/>
    <w:lvl w:ilvl="0">
      <w:start w:val="1"/>
      <w:numFmt w:val="decimal"/>
      <w:lvlText w:val="%1."/>
      <w:lvlJc w:val="left"/>
      <w:pPr>
        <w:tabs>
          <w:tab w:val="num" w:pos="360"/>
        </w:tabs>
        <w:ind w:left="360" w:hanging="360"/>
      </w:pPr>
    </w:lvl>
  </w:abstractNum>
  <w:abstractNum w:abstractNumId="4" w15:restartNumberingAfterBreak="1">
    <w:nsid w:val="11AC19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EE5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17F130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21642D7C"/>
    <w:multiLevelType w:val="hybridMultilevel"/>
    <w:tmpl w:val="4154C6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1">
    <w:nsid w:val="38A72C65"/>
    <w:multiLevelType w:val="hybridMultilevel"/>
    <w:tmpl w:val="B7B0538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49254A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E4686B"/>
    <w:multiLevelType w:val="singleLevel"/>
    <w:tmpl w:val="04070001"/>
    <w:lvl w:ilvl="0">
      <w:start w:val="1"/>
      <w:numFmt w:val="bullet"/>
      <w:lvlText w:val=""/>
      <w:lvlJc w:val="left"/>
      <w:pPr>
        <w:ind w:left="720" w:hanging="360"/>
      </w:pPr>
      <w:rPr>
        <w:rFonts w:ascii="Symbol" w:hAnsi="Symbol" w:hint="default"/>
      </w:rPr>
    </w:lvl>
  </w:abstractNum>
  <w:abstractNum w:abstractNumId="11" w15:restartNumberingAfterBreak="0">
    <w:nsid w:val="61BC356D"/>
    <w:multiLevelType w:val="hybridMultilevel"/>
    <w:tmpl w:val="B5F4BF3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666D2E18"/>
    <w:multiLevelType w:val="hybridMultilevel"/>
    <w:tmpl w:val="310ACB4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54463B"/>
    <w:multiLevelType w:val="hybridMultilevel"/>
    <w:tmpl w:val="EBB8A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1">
    <w:nsid w:val="72B019EF"/>
    <w:multiLevelType w:val="singleLevel"/>
    <w:tmpl w:val="0407000F"/>
    <w:lvl w:ilvl="0">
      <w:start w:val="1"/>
      <w:numFmt w:val="decimal"/>
      <w:lvlText w:val="%1."/>
      <w:lvlJc w:val="left"/>
      <w:pPr>
        <w:tabs>
          <w:tab w:val="num" w:pos="360"/>
        </w:tabs>
        <w:ind w:left="360" w:hanging="360"/>
      </w:pPr>
    </w:lvl>
  </w:abstractNum>
  <w:abstractNum w:abstractNumId="15" w15:restartNumberingAfterBreak="1">
    <w:nsid w:val="747445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7A1F4523"/>
    <w:multiLevelType w:val="hybridMultilevel"/>
    <w:tmpl w:val="1DB860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1">
    <w:nsid w:val="7CCB3DF8"/>
    <w:multiLevelType w:val="hybridMultilevel"/>
    <w:tmpl w:val="18FA988C"/>
    <w:lvl w:ilvl="0" w:tplc="04070001">
      <w:start w:val="1"/>
      <w:numFmt w:val="bullet"/>
      <w:lvlText w:val=""/>
      <w:lvlJc w:val="left"/>
      <w:pPr>
        <w:tabs>
          <w:tab w:val="num" w:pos="1789"/>
        </w:tabs>
        <w:ind w:left="1789" w:hanging="360"/>
      </w:pPr>
      <w:rPr>
        <w:rFonts w:ascii="Symbol" w:hAnsi="Symbol" w:hint="default"/>
      </w:rPr>
    </w:lvl>
    <w:lvl w:ilvl="1" w:tplc="04070003" w:tentative="1">
      <w:start w:val="1"/>
      <w:numFmt w:val="bullet"/>
      <w:lvlText w:val="o"/>
      <w:lvlJc w:val="left"/>
      <w:pPr>
        <w:tabs>
          <w:tab w:val="num" w:pos="2509"/>
        </w:tabs>
        <w:ind w:left="2509" w:hanging="360"/>
      </w:pPr>
      <w:rPr>
        <w:rFonts w:ascii="Courier New" w:hAnsi="Courier New" w:hint="default"/>
      </w:rPr>
    </w:lvl>
    <w:lvl w:ilvl="2" w:tplc="04070005" w:tentative="1">
      <w:start w:val="1"/>
      <w:numFmt w:val="bullet"/>
      <w:lvlText w:val=""/>
      <w:lvlJc w:val="left"/>
      <w:pPr>
        <w:tabs>
          <w:tab w:val="num" w:pos="3229"/>
        </w:tabs>
        <w:ind w:left="3229" w:hanging="360"/>
      </w:pPr>
      <w:rPr>
        <w:rFonts w:ascii="Wingdings" w:hAnsi="Wingdings" w:hint="default"/>
      </w:rPr>
    </w:lvl>
    <w:lvl w:ilvl="3" w:tplc="04070001" w:tentative="1">
      <w:start w:val="1"/>
      <w:numFmt w:val="bullet"/>
      <w:lvlText w:val=""/>
      <w:lvlJc w:val="left"/>
      <w:pPr>
        <w:tabs>
          <w:tab w:val="num" w:pos="3949"/>
        </w:tabs>
        <w:ind w:left="3949" w:hanging="360"/>
      </w:pPr>
      <w:rPr>
        <w:rFonts w:ascii="Symbol" w:hAnsi="Symbol" w:hint="default"/>
      </w:rPr>
    </w:lvl>
    <w:lvl w:ilvl="4" w:tplc="04070003" w:tentative="1">
      <w:start w:val="1"/>
      <w:numFmt w:val="bullet"/>
      <w:lvlText w:val="o"/>
      <w:lvlJc w:val="left"/>
      <w:pPr>
        <w:tabs>
          <w:tab w:val="num" w:pos="4669"/>
        </w:tabs>
        <w:ind w:left="4669" w:hanging="360"/>
      </w:pPr>
      <w:rPr>
        <w:rFonts w:ascii="Courier New" w:hAnsi="Courier New" w:hint="default"/>
      </w:rPr>
    </w:lvl>
    <w:lvl w:ilvl="5" w:tplc="04070005" w:tentative="1">
      <w:start w:val="1"/>
      <w:numFmt w:val="bullet"/>
      <w:lvlText w:val=""/>
      <w:lvlJc w:val="left"/>
      <w:pPr>
        <w:tabs>
          <w:tab w:val="num" w:pos="5389"/>
        </w:tabs>
        <w:ind w:left="5389" w:hanging="360"/>
      </w:pPr>
      <w:rPr>
        <w:rFonts w:ascii="Wingdings" w:hAnsi="Wingdings" w:hint="default"/>
      </w:rPr>
    </w:lvl>
    <w:lvl w:ilvl="6" w:tplc="04070001" w:tentative="1">
      <w:start w:val="1"/>
      <w:numFmt w:val="bullet"/>
      <w:lvlText w:val=""/>
      <w:lvlJc w:val="left"/>
      <w:pPr>
        <w:tabs>
          <w:tab w:val="num" w:pos="6109"/>
        </w:tabs>
        <w:ind w:left="6109" w:hanging="360"/>
      </w:pPr>
      <w:rPr>
        <w:rFonts w:ascii="Symbol" w:hAnsi="Symbol" w:hint="default"/>
      </w:rPr>
    </w:lvl>
    <w:lvl w:ilvl="7" w:tplc="04070003" w:tentative="1">
      <w:start w:val="1"/>
      <w:numFmt w:val="bullet"/>
      <w:lvlText w:val="o"/>
      <w:lvlJc w:val="left"/>
      <w:pPr>
        <w:tabs>
          <w:tab w:val="num" w:pos="6829"/>
        </w:tabs>
        <w:ind w:left="6829" w:hanging="360"/>
      </w:pPr>
      <w:rPr>
        <w:rFonts w:ascii="Courier New" w:hAnsi="Courier New" w:hint="default"/>
      </w:rPr>
    </w:lvl>
    <w:lvl w:ilvl="8" w:tplc="04070005" w:tentative="1">
      <w:start w:val="1"/>
      <w:numFmt w:val="bullet"/>
      <w:lvlText w:val=""/>
      <w:lvlJc w:val="left"/>
      <w:pPr>
        <w:tabs>
          <w:tab w:val="num" w:pos="7549"/>
        </w:tabs>
        <w:ind w:left="7549" w:hanging="360"/>
      </w:pPr>
      <w:rPr>
        <w:rFonts w:ascii="Wingdings" w:hAnsi="Wingdings" w:hint="default"/>
      </w:rPr>
    </w:lvl>
  </w:abstractNum>
  <w:num w:numId="1">
    <w:abstractNumId w:val="15"/>
  </w:num>
  <w:num w:numId="2">
    <w:abstractNumId w:val="9"/>
  </w:num>
  <w:num w:numId="3">
    <w:abstractNumId w:val="6"/>
  </w:num>
  <w:num w:numId="4">
    <w:abstractNumId w:val="4"/>
  </w:num>
  <w:num w:numId="5">
    <w:abstractNumId w:val="10"/>
  </w:num>
  <w:num w:numId="6">
    <w:abstractNumId w:val="14"/>
  </w:num>
  <w:num w:numId="7">
    <w:abstractNumId w:val="3"/>
  </w:num>
  <w:num w:numId="8">
    <w:abstractNumId w:val="0"/>
    <w:lvlOverride w:ilvl="0">
      <w:lvl w:ilvl="0">
        <w:numFmt w:val="bullet"/>
        <w:lvlText w:val="%1"/>
        <w:legacy w:legacy="1" w:legacySpace="0" w:legacyIndent="360"/>
        <w:lvlJc w:val="left"/>
        <w:rPr>
          <w:rFonts w:ascii="Symbol" w:hAnsi="Symbol" w:hint="default"/>
        </w:rPr>
      </w:lvl>
    </w:lvlOverride>
  </w:num>
  <w:num w:numId="9">
    <w:abstractNumId w:val="16"/>
  </w:num>
  <w:num w:numId="10">
    <w:abstractNumId w:val="17"/>
  </w:num>
  <w:num w:numId="11">
    <w:abstractNumId w:val="5"/>
  </w:num>
  <w:num w:numId="12">
    <w:abstractNumId w:val="7"/>
  </w:num>
  <w:num w:numId="13">
    <w:abstractNumId w:val="8"/>
  </w:num>
  <w:num w:numId="14">
    <w:abstractNumId w:val="2"/>
  </w:num>
  <w:num w:numId="15">
    <w:abstractNumId w:val="1"/>
  </w:num>
  <w:num w:numId="16">
    <w:abstractNumId w:val="12"/>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hideGrammaticalErrors/>
  <w:activeWritingStyle w:appName="MSWord" w:lang="de-DE" w:vendorID="9" w:dllVersion="51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C4"/>
    <w:rsid w:val="00000827"/>
    <w:rsid w:val="00002641"/>
    <w:rsid w:val="00015969"/>
    <w:rsid w:val="000220FD"/>
    <w:rsid w:val="000347FE"/>
    <w:rsid w:val="0003513F"/>
    <w:rsid w:val="000377AE"/>
    <w:rsid w:val="00041CFF"/>
    <w:rsid w:val="0004259A"/>
    <w:rsid w:val="00085205"/>
    <w:rsid w:val="0008553A"/>
    <w:rsid w:val="00085675"/>
    <w:rsid w:val="00087E7D"/>
    <w:rsid w:val="00092A76"/>
    <w:rsid w:val="00095E1C"/>
    <w:rsid w:val="00097D8B"/>
    <w:rsid w:val="000A094B"/>
    <w:rsid w:val="000A726F"/>
    <w:rsid w:val="000C480B"/>
    <w:rsid w:val="000C6F00"/>
    <w:rsid w:val="000E37F3"/>
    <w:rsid w:val="00104BD7"/>
    <w:rsid w:val="00107472"/>
    <w:rsid w:val="001104DB"/>
    <w:rsid w:val="001107D0"/>
    <w:rsid w:val="0011196A"/>
    <w:rsid w:val="00114900"/>
    <w:rsid w:val="00115C37"/>
    <w:rsid w:val="00126A44"/>
    <w:rsid w:val="00135ECE"/>
    <w:rsid w:val="001362E2"/>
    <w:rsid w:val="00136537"/>
    <w:rsid w:val="001541B9"/>
    <w:rsid w:val="00165F96"/>
    <w:rsid w:val="001714B0"/>
    <w:rsid w:val="00183A51"/>
    <w:rsid w:val="0018408B"/>
    <w:rsid w:val="00195307"/>
    <w:rsid w:val="00197439"/>
    <w:rsid w:val="001B1F42"/>
    <w:rsid w:val="001B22C4"/>
    <w:rsid w:val="001D6F20"/>
    <w:rsid w:val="001E1463"/>
    <w:rsid w:val="001E39FA"/>
    <w:rsid w:val="001E6422"/>
    <w:rsid w:val="001E79D9"/>
    <w:rsid w:val="001F1AC7"/>
    <w:rsid w:val="00203D94"/>
    <w:rsid w:val="0020486D"/>
    <w:rsid w:val="002109E7"/>
    <w:rsid w:val="00222B81"/>
    <w:rsid w:val="00223090"/>
    <w:rsid w:val="00223EE1"/>
    <w:rsid w:val="00224C11"/>
    <w:rsid w:val="002320C4"/>
    <w:rsid w:val="002405A0"/>
    <w:rsid w:val="00240E95"/>
    <w:rsid w:val="002456E7"/>
    <w:rsid w:val="00256592"/>
    <w:rsid w:val="00265FF2"/>
    <w:rsid w:val="00271C72"/>
    <w:rsid w:val="00274D63"/>
    <w:rsid w:val="00276EAE"/>
    <w:rsid w:val="00282704"/>
    <w:rsid w:val="00290670"/>
    <w:rsid w:val="002947F3"/>
    <w:rsid w:val="002A4C38"/>
    <w:rsid w:val="002B52ED"/>
    <w:rsid w:val="002C19D7"/>
    <w:rsid w:val="002C38A2"/>
    <w:rsid w:val="002C4F5B"/>
    <w:rsid w:val="002D2B62"/>
    <w:rsid w:val="002F0D46"/>
    <w:rsid w:val="002F0F0C"/>
    <w:rsid w:val="0031397F"/>
    <w:rsid w:val="00325EEE"/>
    <w:rsid w:val="00327287"/>
    <w:rsid w:val="00330F34"/>
    <w:rsid w:val="00341C7B"/>
    <w:rsid w:val="003457A7"/>
    <w:rsid w:val="003546EC"/>
    <w:rsid w:val="003648DA"/>
    <w:rsid w:val="003831AF"/>
    <w:rsid w:val="00384068"/>
    <w:rsid w:val="003A18FF"/>
    <w:rsid w:val="003A58C0"/>
    <w:rsid w:val="003B4369"/>
    <w:rsid w:val="003C51FE"/>
    <w:rsid w:val="003C52D1"/>
    <w:rsid w:val="003C733E"/>
    <w:rsid w:val="003D7120"/>
    <w:rsid w:val="003E0FF6"/>
    <w:rsid w:val="003E399E"/>
    <w:rsid w:val="003E6A8D"/>
    <w:rsid w:val="003E6CC9"/>
    <w:rsid w:val="003F1E3C"/>
    <w:rsid w:val="003F4782"/>
    <w:rsid w:val="003F6BC8"/>
    <w:rsid w:val="004505D3"/>
    <w:rsid w:val="00450831"/>
    <w:rsid w:val="00461127"/>
    <w:rsid w:val="00464C2E"/>
    <w:rsid w:val="00464F97"/>
    <w:rsid w:val="0047147A"/>
    <w:rsid w:val="00472F1A"/>
    <w:rsid w:val="00473421"/>
    <w:rsid w:val="00475010"/>
    <w:rsid w:val="004815E4"/>
    <w:rsid w:val="0048336F"/>
    <w:rsid w:val="004844AE"/>
    <w:rsid w:val="004941DD"/>
    <w:rsid w:val="00497E29"/>
    <w:rsid w:val="004A0813"/>
    <w:rsid w:val="004A1A8D"/>
    <w:rsid w:val="004A4344"/>
    <w:rsid w:val="004A6765"/>
    <w:rsid w:val="004A7386"/>
    <w:rsid w:val="004D44A5"/>
    <w:rsid w:val="004D6869"/>
    <w:rsid w:val="004E06BC"/>
    <w:rsid w:val="004E1519"/>
    <w:rsid w:val="004F5572"/>
    <w:rsid w:val="0050053C"/>
    <w:rsid w:val="0050635C"/>
    <w:rsid w:val="005354F0"/>
    <w:rsid w:val="0053671B"/>
    <w:rsid w:val="00536FBE"/>
    <w:rsid w:val="00545819"/>
    <w:rsid w:val="005557D0"/>
    <w:rsid w:val="00557577"/>
    <w:rsid w:val="0057724F"/>
    <w:rsid w:val="005939F7"/>
    <w:rsid w:val="0059502B"/>
    <w:rsid w:val="005A2225"/>
    <w:rsid w:val="005A24DF"/>
    <w:rsid w:val="005B1A89"/>
    <w:rsid w:val="005B51A9"/>
    <w:rsid w:val="005D73ED"/>
    <w:rsid w:val="005E583A"/>
    <w:rsid w:val="005E5841"/>
    <w:rsid w:val="005F039E"/>
    <w:rsid w:val="005F321D"/>
    <w:rsid w:val="005F351C"/>
    <w:rsid w:val="005F68A2"/>
    <w:rsid w:val="00603E57"/>
    <w:rsid w:val="006041D4"/>
    <w:rsid w:val="006104C3"/>
    <w:rsid w:val="0061339C"/>
    <w:rsid w:val="00615AC4"/>
    <w:rsid w:val="00622FCB"/>
    <w:rsid w:val="00623D43"/>
    <w:rsid w:val="00625BF8"/>
    <w:rsid w:val="00630E03"/>
    <w:rsid w:val="0064727F"/>
    <w:rsid w:val="00654431"/>
    <w:rsid w:val="00664E9D"/>
    <w:rsid w:val="006724BC"/>
    <w:rsid w:val="0067400A"/>
    <w:rsid w:val="0069104B"/>
    <w:rsid w:val="00694506"/>
    <w:rsid w:val="006A4025"/>
    <w:rsid w:val="006B0346"/>
    <w:rsid w:val="006B1C88"/>
    <w:rsid w:val="006C1EFA"/>
    <w:rsid w:val="006D0F80"/>
    <w:rsid w:val="006E10D2"/>
    <w:rsid w:val="006E3670"/>
    <w:rsid w:val="006E7639"/>
    <w:rsid w:val="006F728E"/>
    <w:rsid w:val="006F7D08"/>
    <w:rsid w:val="00712798"/>
    <w:rsid w:val="0071735A"/>
    <w:rsid w:val="007236EF"/>
    <w:rsid w:val="00734D8E"/>
    <w:rsid w:val="00740D7C"/>
    <w:rsid w:val="007427DF"/>
    <w:rsid w:val="007477CA"/>
    <w:rsid w:val="00747E30"/>
    <w:rsid w:val="00764FB3"/>
    <w:rsid w:val="007674C0"/>
    <w:rsid w:val="00770917"/>
    <w:rsid w:val="00773C95"/>
    <w:rsid w:val="00777ACB"/>
    <w:rsid w:val="007819E9"/>
    <w:rsid w:val="00787461"/>
    <w:rsid w:val="007A2B49"/>
    <w:rsid w:val="007A52F3"/>
    <w:rsid w:val="007B2248"/>
    <w:rsid w:val="007C6E1F"/>
    <w:rsid w:val="007C7EB2"/>
    <w:rsid w:val="007E31D2"/>
    <w:rsid w:val="007E5CA2"/>
    <w:rsid w:val="00812B66"/>
    <w:rsid w:val="00816F95"/>
    <w:rsid w:val="00826593"/>
    <w:rsid w:val="00831EB5"/>
    <w:rsid w:val="00856D6B"/>
    <w:rsid w:val="00870B8D"/>
    <w:rsid w:val="008716E5"/>
    <w:rsid w:val="008809A1"/>
    <w:rsid w:val="0089113B"/>
    <w:rsid w:val="00892155"/>
    <w:rsid w:val="008950AC"/>
    <w:rsid w:val="00895EF6"/>
    <w:rsid w:val="0089790F"/>
    <w:rsid w:val="008B1B76"/>
    <w:rsid w:val="008C3887"/>
    <w:rsid w:val="008D0AA8"/>
    <w:rsid w:val="008D1A48"/>
    <w:rsid w:val="008D5362"/>
    <w:rsid w:val="008E2979"/>
    <w:rsid w:val="008E77CC"/>
    <w:rsid w:val="008F2270"/>
    <w:rsid w:val="00903A2D"/>
    <w:rsid w:val="0090498F"/>
    <w:rsid w:val="0092063B"/>
    <w:rsid w:val="0092463B"/>
    <w:rsid w:val="009456AC"/>
    <w:rsid w:val="00951F4A"/>
    <w:rsid w:val="0097051F"/>
    <w:rsid w:val="00972133"/>
    <w:rsid w:val="00974949"/>
    <w:rsid w:val="00975B56"/>
    <w:rsid w:val="009877D0"/>
    <w:rsid w:val="00987F59"/>
    <w:rsid w:val="009A7023"/>
    <w:rsid w:val="009C19FD"/>
    <w:rsid w:val="009C3F03"/>
    <w:rsid w:val="009C6205"/>
    <w:rsid w:val="009D221D"/>
    <w:rsid w:val="009D454B"/>
    <w:rsid w:val="009E61C0"/>
    <w:rsid w:val="00A0187B"/>
    <w:rsid w:val="00A1407F"/>
    <w:rsid w:val="00A20E64"/>
    <w:rsid w:val="00A22F65"/>
    <w:rsid w:val="00A27267"/>
    <w:rsid w:val="00A33265"/>
    <w:rsid w:val="00A3361C"/>
    <w:rsid w:val="00A44BB1"/>
    <w:rsid w:val="00A50DB9"/>
    <w:rsid w:val="00A6019B"/>
    <w:rsid w:val="00A63632"/>
    <w:rsid w:val="00A6416E"/>
    <w:rsid w:val="00A67A62"/>
    <w:rsid w:val="00A67BF4"/>
    <w:rsid w:val="00A96263"/>
    <w:rsid w:val="00AA6138"/>
    <w:rsid w:val="00AB0AC0"/>
    <w:rsid w:val="00AC1304"/>
    <w:rsid w:val="00AC2D66"/>
    <w:rsid w:val="00AC2E9A"/>
    <w:rsid w:val="00AC6809"/>
    <w:rsid w:val="00B03BC1"/>
    <w:rsid w:val="00B062E5"/>
    <w:rsid w:val="00B11093"/>
    <w:rsid w:val="00B15EE6"/>
    <w:rsid w:val="00B16380"/>
    <w:rsid w:val="00B1757D"/>
    <w:rsid w:val="00B30B7D"/>
    <w:rsid w:val="00B54869"/>
    <w:rsid w:val="00B55485"/>
    <w:rsid w:val="00B555B0"/>
    <w:rsid w:val="00B610DD"/>
    <w:rsid w:val="00B769C6"/>
    <w:rsid w:val="00B97D99"/>
    <w:rsid w:val="00BA6B65"/>
    <w:rsid w:val="00BB0466"/>
    <w:rsid w:val="00BB6C18"/>
    <w:rsid w:val="00BB763B"/>
    <w:rsid w:val="00BD43E3"/>
    <w:rsid w:val="00BF7BBD"/>
    <w:rsid w:val="00C04BB2"/>
    <w:rsid w:val="00C1657D"/>
    <w:rsid w:val="00C26B0B"/>
    <w:rsid w:val="00C31451"/>
    <w:rsid w:val="00C43BE7"/>
    <w:rsid w:val="00C44065"/>
    <w:rsid w:val="00C550EF"/>
    <w:rsid w:val="00C61BDB"/>
    <w:rsid w:val="00C6624E"/>
    <w:rsid w:val="00C80002"/>
    <w:rsid w:val="00C8208B"/>
    <w:rsid w:val="00C876C5"/>
    <w:rsid w:val="00C950E0"/>
    <w:rsid w:val="00CC152E"/>
    <w:rsid w:val="00CD663F"/>
    <w:rsid w:val="00CF25F4"/>
    <w:rsid w:val="00CF6148"/>
    <w:rsid w:val="00D12C3F"/>
    <w:rsid w:val="00D266BD"/>
    <w:rsid w:val="00D36D81"/>
    <w:rsid w:val="00D458B2"/>
    <w:rsid w:val="00D459C6"/>
    <w:rsid w:val="00D47DD3"/>
    <w:rsid w:val="00D559B9"/>
    <w:rsid w:val="00D631ED"/>
    <w:rsid w:val="00D710B8"/>
    <w:rsid w:val="00D77D9B"/>
    <w:rsid w:val="00D83023"/>
    <w:rsid w:val="00D9385D"/>
    <w:rsid w:val="00D9658C"/>
    <w:rsid w:val="00D9727A"/>
    <w:rsid w:val="00DA096E"/>
    <w:rsid w:val="00DA3898"/>
    <w:rsid w:val="00DA7B26"/>
    <w:rsid w:val="00DB3CAB"/>
    <w:rsid w:val="00DB6FCB"/>
    <w:rsid w:val="00DE0412"/>
    <w:rsid w:val="00DE6362"/>
    <w:rsid w:val="00E00D58"/>
    <w:rsid w:val="00E03D51"/>
    <w:rsid w:val="00E335DF"/>
    <w:rsid w:val="00E418B5"/>
    <w:rsid w:val="00E50AE1"/>
    <w:rsid w:val="00E548DA"/>
    <w:rsid w:val="00E57BB0"/>
    <w:rsid w:val="00E60792"/>
    <w:rsid w:val="00E63356"/>
    <w:rsid w:val="00E8224E"/>
    <w:rsid w:val="00E85284"/>
    <w:rsid w:val="00E90811"/>
    <w:rsid w:val="00EA2208"/>
    <w:rsid w:val="00EA560D"/>
    <w:rsid w:val="00EA62C9"/>
    <w:rsid w:val="00EC36C0"/>
    <w:rsid w:val="00ED1F91"/>
    <w:rsid w:val="00EE0B8A"/>
    <w:rsid w:val="00EE3707"/>
    <w:rsid w:val="00EF702D"/>
    <w:rsid w:val="00F070B1"/>
    <w:rsid w:val="00F20CD3"/>
    <w:rsid w:val="00F779F5"/>
    <w:rsid w:val="00F912CB"/>
    <w:rsid w:val="00F96421"/>
    <w:rsid w:val="00F96B8A"/>
    <w:rsid w:val="00FB06FB"/>
    <w:rsid w:val="00FB1683"/>
    <w:rsid w:val="00FB32FB"/>
    <w:rsid w:val="00FB382C"/>
    <w:rsid w:val="00FB4525"/>
    <w:rsid w:val="00FD4806"/>
    <w:rsid w:val="00FE1103"/>
    <w:rsid w:val="00FE1D7E"/>
    <w:rsid w:val="00FE2DFB"/>
    <w:rsid w:val="00FE3115"/>
    <w:rsid w:val="00FF1AC4"/>
    <w:rsid w:val="00FF2BF6"/>
    <w:rsid w:val="00FF6439"/>
    <w:rsid w:val="00FF6A13"/>
    <w:rsid w:val="23B7B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7F4B2"/>
  <w15:chartTrackingRefBased/>
  <w15:docId w15:val="{C1BD5AA4-5F5C-4749-BDCC-68288453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tabs>
        <w:tab w:val="left" w:pos="360"/>
        <w:tab w:val="left" w:pos="2127"/>
      </w:tabs>
      <w:ind w:left="360"/>
      <w:jc w:val="both"/>
      <w:outlineLvl w:val="0"/>
    </w:pPr>
    <w:rPr>
      <w:color w:val="000000"/>
      <w:sz w:val="24"/>
    </w:rPr>
  </w:style>
  <w:style w:type="paragraph" w:styleId="berschrift2">
    <w:name w:val="heading 2"/>
    <w:basedOn w:val="Standard"/>
    <w:next w:val="Standard"/>
    <w:qFormat/>
    <w:pPr>
      <w:keepNext/>
      <w:tabs>
        <w:tab w:val="left" w:pos="360"/>
        <w:tab w:val="left" w:pos="3686"/>
      </w:tabs>
      <w:ind w:left="1134"/>
      <w:jc w:val="both"/>
      <w:outlineLvl w:val="1"/>
    </w:pPr>
    <w:rPr>
      <w:rFonts w:ascii="Times New Roman" w:hAnsi="Times New Roman"/>
      <w:color w:val="000000"/>
      <w:sz w:val="24"/>
    </w:rPr>
  </w:style>
  <w:style w:type="paragraph" w:styleId="berschrift3">
    <w:name w:val="heading 3"/>
    <w:basedOn w:val="Standard"/>
    <w:next w:val="Standard"/>
    <w:qFormat/>
    <w:pPr>
      <w:keepNext/>
      <w:jc w:val="both"/>
      <w:outlineLvl w:val="2"/>
    </w:pPr>
    <w:rPr>
      <w:sz w:val="24"/>
    </w:rPr>
  </w:style>
  <w:style w:type="paragraph" w:styleId="berschrift4">
    <w:name w:val="heading 4"/>
    <w:basedOn w:val="Standard"/>
    <w:next w:val="Standard"/>
    <w:qFormat/>
    <w:pPr>
      <w:keepNext/>
      <w:outlineLvl w:val="3"/>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567"/>
      </w:tabs>
      <w:ind w:left="567" w:hanging="567"/>
      <w:jc w:val="both"/>
    </w:pPr>
    <w:rPr>
      <w:sz w:val="24"/>
    </w:rPr>
  </w:style>
  <w:style w:type="paragraph" w:styleId="Sprechblasentext">
    <w:name w:val="Balloon Text"/>
    <w:basedOn w:val="Standard"/>
    <w:semiHidden/>
    <w:rsid w:val="00FB32FB"/>
    <w:rPr>
      <w:rFonts w:ascii="Tahoma" w:hAnsi="Tahoma" w:cs="Tahoma"/>
      <w:sz w:val="16"/>
      <w:szCs w:val="16"/>
    </w:rPr>
  </w:style>
  <w:style w:type="character" w:styleId="Hyperlink">
    <w:name w:val="Hyperlink"/>
    <w:uiPriority w:val="99"/>
    <w:unhideWhenUsed/>
    <w:rsid w:val="00AC1304"/>
    <w:rPr>
      <w:color w:val="0000FF"/>
      <w:u w:val="single"/>
    </w:rPr>
  </w:style>
  <w:style w:type="table" w:styleId="Tabellenraster">
    <w:name w:val="Table Grid"/>
    <w:basedOn w:val="NormaleTabelle"/>
    <w:uiPriority w:val="59"/>
    <w:rsid w:val="009D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waltung@bs-biedenkopf.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BA192AFB537B49A225FE72A530D6B2" ma:contentTypeVersion="5" ma:contentTypeDescription="Ein neues Dokument erstellen." ma:contentTypeScope="" ma:versionID="ae82ed46740b3160d6c11170f052b6d9">
  <xsd:schema xmlns:xsd="http://www.w3.org/2001/XMLSchema" xmlns:xs="http://www.w3.org/2001/XMLSchema" xmlns:p="http://schemas.microsoft.com/office/2006/metadata/properties" xmlns:ns2="d7e5540a-2925-4eec-8c8e-01e26d4d76e6" targetNamespace="http://schemas.microsoft.com/office/2006/metadata/properties" ma:root="true" ma:fieldsID="73e405aaa7a5e094a284476a881bc61a" ns2:_="">
    <xsd:import namespace="d7e5540a-2925-4eec-8c8e-01e26d4d76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540a-2925-4eec-8c8e-01e26d4d7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1C116-5755-4A1C-9A49-A43F3B3DC793}">
  <ds:schemaRefs>
    <ds:schemaRef ds:uri="http://schemas.microsoft.com/sharepoint/v3/contenttype/forms"/>
  </ds:schemaRefs>
</ds:datastoreItem>
</file>

<file path=customXml/itemProps2.xml><?xml version="1.0" encoding="utf-8"?>
<ds:datastoreItem xmlns:ds="http://schemas.openxmlformats.org/officeDocument/2006/customXml" ds:itemID="{12C76F4D-3528-4BCB-9F23-29017CB5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540a-2925-4eec-8c8e-01e26d4d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4912E-3391-4DC5-8DC3-FA75C83C6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3049</Characters>
  <Application>Microsoft Office Word</Application>
  <DocSecurity>0</DocSecurity>
  <Lines>25</Lines>
  <Paragraphs>7</Paragraphs>
  <ScaleCrop>false</ScaleCrop>
  <Company>Haffer</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Versäumnisse</dc:title>
  <dc:subject/>
  <dc:creator>m.bloecher</dc:creator>
  <cp:keywords/>
  <cp:lastModifiedBy>Lisa Schneider</cp:lastModifiedBy>
  <cp:revision>4</cp:revision>
  <cp:lastPrinted>2018-09-25T06:08:00Z</cp:lastPrinted>
  <dcterms:created xsi:type="dcterms:W3CDTF">2019-09-23T08:34:00Z</dcterms:created>
  <dcterms:modified xsi:type="dcterms:W3CDTF">2019-10-20T08:51:00Z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0x0101006ABA192AFB537B49A225FE72A530D6B2</vt:lpwstr>
  </property>
</Properties>
</file>